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76" w:lineRule="auto"/>
        <w:ind w:left="567" w:firstLine="360"/>
        <w:jc w:val="right"/>
        <w:rPr>
          <w:rFonts w:ascii="Montserrat" w:cs="Montserrat" w:eastAsia="Montserrat" w:hAnsi="Montserrat"/>
          <w:color w:val="99999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pStyle w:val="Heading1"/>
        <w:spacing w:line="276" w:lineRule="auto"/>
        <w:ind w:left="0" w:firstLine="0"/>
        <w:jc w:val="left"/>
        <w:rPr>
          <w:rFonts w:ascii="Montserrat" w:cs="Montserrat" w:eastAsia="Montserrat" w:hAnsi="Montserrat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76" w:lineRule="auto"/>
        <w:ind w:left="0" w:firstLine="0"/>
        <w:jc w:val="left"/>
        <w:rPr>
          <w:rFonts w:ascii="Montserrat" w:cs="Montserrat" w:eastAsia="Montserrat" w:hAnsi="Montserrat"/>
          <w:b w:val="1"/>
        </w:rPr>
      </w:pPr>
      <w:bookmarkStart w:colFirst="0" w:colLast="0" w:name="_heading=h.474k1a3iaro1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sz w:val="20"/>
          <w:szCs w:val="20"/>
        </w:rPr>
        <w:drawing>
          <wp:inline distB="114300" distT="114300" distL="114300" distR="114300">
            <wp:extent cx="5760410" cy="787400"/>
            <wp:effectExtent b="0" l="0" r="0" t="0"/>
            <wp:docPr id="22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FORMULARZ OFERTY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OFERENTA</w:t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5700"/>
        <w:tblGridChange w:id="0">
          <w:tblGrid>
            <w:gridCol w:w="3510"/>
            <w:gridCol w:w="570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Imię i nazwisko / nazwa Oferenta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A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C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Adres Oferenta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E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Telefon kontaktowy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PRZYKŁADOWE MENU</w:t>
      </w:r>
    </w:p>
    <w:p w:rsidR="00000000" w:rsidDel="00000000" w:rsidP="00000000" w:rsidRDefault="00000000" w:rsidRPr="00000000" w14:paraId="00000014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Serwis kawowy: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55245</wp:posOffset>
                </wp:positionV>
                <wp:extent cx="5753100" cy="1253808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55245</wp:posOffset>
                </wp:positionV>
                <wp:extent cx="5753100" cy="1253808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253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Lunch </w:t>
      </w:r>
    </w:p>
    <w:p w:rsidR="00000000" w:rsidDel="00000000" w:rsidP="00000000" w:rsidRDefault="00000000" w:rsidRPr="00000000" w14:paraId="00000017">
      <w:pPr>
        <w:spacing w:after="120"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przedstawienie min. dwóch propozycji - po jednym daniu wegetariańskim i jednym wegańskim każda.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5753100" cy="2305050"/>
                <wp:effectExtent b="0" l="0" r="0" t="0"/>
                <wp:wrapTopAndBottom distB="45720" distT="4572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5753100" cy="2305050"/>
                <wp:effectExtent b="0" l="0" r="0" t="0"/>
                <wp:wrapTopAndBottom distB="45720" distT="4572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2305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DOŚWIADCZENIA W REALIZACJI PODOBNYCH USŁUG </w:t>
      </w:r>
    </w:p>
    <w:p w:rsidR="00000000" w:rsidDel="00000000" w:rsidP="00000000" w:rsidRDefault="00000000" w:rsidRPr="00000000" w14:paraId="0000001A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wskazanie typów obsługiwanych wydarzeń, ich skali oraz Zleceniodawców.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74295</wp:posOffset>
                </wp:positionV>
                <wp:extent cx="5753100" cy="1615758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74295</wp:posOffset>
                </wp:positionV>
                <wp:extent cx="5753100" cy="1615758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6157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ASPEKT SPOŁECZNY</w:t>
      </w:r>
    </w:p>
    <w:p w:rsidR="00000000" w:rsidDel="00000000" w:rsidP="00000000" w:rsidRDefault="00000000" w:rsidRPr="00000000" w14:paraId="0000001D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Informacja o tym, czy oferta spełnia aspekt społeczny, o którym mowa w Zapytaniu ofertowym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  □  NIE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both"/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TAK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prosimy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krótko opisać, na czym polega spełnianie aspektu społecznego w przypadku składanej Oferty.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5753100" cy="113347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5753100" cy="1133475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ASPEKT TROSKI O ŚRODOWISKO</w:t>
      </w:r>
    </w:p>
    <w:p w:rsidR="00000000" w:rsidDel="00000000" w:rsidP="00000000" w:rsidRDefault="00000000" w:rsidRPr="00000000" w14:paraId="00000022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Informacja o tym, czy oferta spełnia aspekt troski o środowisko naturalne,</w:t>
      </w:r>
    </w:p>
    <w:p w:rsidR="00000000" w:rsidDel="00000000" w:rsidP="00000000" w:rsidRDefault="00000000" w:rsidRPr="00000000" w14:paraId="00000023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 którym mowa w Zapytaniu ofertowym</w:t>
      </w:r>
    </w:p>
    <w:p w:rsidR="00000000" w:rsidDel="00000000" w:rsidP="00000000" w:rsidRDefault="00000000" w:rsidRPr="00000000" w14:paraId="00000024">
      <w:pPr>
        <w:spacing w:after="120"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TAK  □  NIE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76" w:lineRule="auto"/>
        <w:ind w:left="72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2"/>
          <w:szCs w:val="22"/>
          <w:rtl w:val="0"/>
        </w:rPr>
        <w:t xml:space="preserve">Jeśli TAK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, prosimy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krótko opisać, na czym polega spełnianie aspektu społecznego w przypadku składanej Oferty.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204152</wp:posOffset>
                </wp:positionV>
                <wp:extent cx="5753100" cy="1634807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204152</wp:posOffset>
                </wp:positionV>
                <wp:extent cx="5753100" cy="1634807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6348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CENA</w:t>
      </w:r>
    </w:p>
    <w:tbl>
      <w:tblPr>
        <w:tblStyle w:val="Table2"/>
        <w:tblW w:w="9055.7721304836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5.7721304836898"/>
        <w:gridCol w:w="2805"/>
        <w:gridCol w:w="1590"/>
        <w:gridCol w:w="2805"/>
        <w:tblGridChange w:id="0">
          <w:tblGrid>
            <w:gridCol w:w="1855.7721304836898"/>
            <w:gridCol w:w="2805"/>
            <w:gridCol w:w="1590"/>
            <w:gridCol w:w="28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usługa cateringowa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jednostkowy netto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- liczony na  1 uczestnika spotkania na 1 dzień w PLN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stawka VAT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jednostkowy brutto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 - liczony na  1 uczestnika spotkania na 1 dzień w PLN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serwis kawowy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kolacja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ODPOWIADAJĄC NA ZAPYTANIE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OFERTOWE DOTYCZĄCE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świadczenia usługi cateringowej dla uczestników projektu „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”, współfinansowanego ze środków Unii Europejskiej z Europejskiego Funduszu Społecznego w ramach Programu Operacyjnego Wiedza Edukacja Rozwój.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oświadczam/y iż: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Zapoznałem/am/liśmy się z treścią Zapytania Ofertowego i nie wnoszę/wnosimy do niego zastrzeżeń oraz przyjmuję warunki w nim zawarte.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realizacji zamówienia zgodnie z warunkami opisanymi w zamówieniu i z uwzględnieniem przedstawionych w zamówieniu kwot brutto.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Znajduję się w sytuacji ekonomicznej i finansowej zapewniającej wykonanie Zamówienia.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Przed złożeniem oferty sprawdziłam/em w bazie konkurencyjności czy nie wprowadzono zmian do zapytania.</w:t>
      </w:r>
    </w:p>
    <w:p w:rsidR="00000000" w:rsidDel="00000000" w:rsidP="00000000" w:rsidRDefault="00000000" w:rsidRPr="00000000" w14:paraId="00000040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ind w:left="4956" w:right="998" w:firstLine="0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   ……………………………………………..</w:t>
      </w:r>
    </w:p>
    <w:p w:rsidR="00000000" w:rsidDel="00000000" w:rsidP="00000000" w:rsidRDefault="00000000" w:rsidRPr="00000000" w14:paraId="00000042">
      <w:pPr>
        <w:spacing w:after="120" w:line="276" w:lineRule="auto"/>
        <w:ind w:left="0" w:right="998" w:firstLine="0"/>
        <w:jc w:val="righ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Data i podpis oferenta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ZAŁĄCZNIKI: 1. referencje </w:t>
      </w:r>
    </w:p>
    <w:sectPr>
      <w:footerReference r:id="rId13" w:type="default"/>
      <w:pgSz w:h="16838" w:w="11906" w:orient="portrait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 z 3 stron formularza oferty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E48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8E48EA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8E48EA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 w:val="1"/>
      <w:spacing w:after="120"/>
    </w:pPr>
    <w:rPr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8E48E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 w:val="1"/>
    <w:rsid w:val="008E48E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8E48EA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 w:val="1"/>
    <w:rsid w:val="008E48EA"/>
    <w:rPr>
      <w:vertAlign w:val="superscript"/>
    </w:rPr>
  </w:style>
  <w:style w:type="paragraph" w:styleId="Default" w:customStyle="1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cs="Times New Roman" w:eastAsia="Calibri" w:hAnsi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 w:val="1"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99"/>
    <w:qFormat w:val="1"/>
    <w:rsid w:val="0095142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579F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579FE"/>
    <w:rPr>
      <w:rFonts w:ascii="Tahoma" w:cs="Tahoma" w:eastAsia="Times New Roman" w:hAnsi="Tahoma"/>
      <w:sz w:val="16"/>
      <w:szCs w:val="1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0nLk7ExOR0rDUiYNDkNrigyb+Q==">AMUW2mWsSNP8BSrtGcxLSXkLOhokJfU3ST6Vy5QHWnMZc5FMllN8jqyjUCaWURyP7abNm6Lsqap4tE53Z2zgKjgryKpBowEZJGOg7Bc224AjFXBza76Ob+FkIvpPQIrzpodIwpbB9U+C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m.czerwinska</dc:creator>
</cp:coreProperties>
</file>