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21" w:rsidRDefault="00853021">
      <w:pPr>
        <w:pStyle w:val="Nagwek1"/>
        <w:jc w:val="center"/>
        <w:rPr>
          <w:rFonts w:ascii="Lexend" w:eastAsia="Lexend" w:hAnsi="Lexend" w:cs="Lexend"/>
          <w:color w:val="FF9900"/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1343025</wp:posOffset>
            </wp:positionH>
            <wp:positionV relativeFrom="paragraph">
              <wp:posOffset>-436880</wp:posOffset>
            </wp:positionV>
            <wp:extent cx="3350273" cy="13467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0273" cy="134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392D" w:rsidRDefault="007D7F03">
      <w:pPr>
        <w:pStyle w:val="Nagwek1"/>
        <w:jc w:val="center"/>
        <w:rPr>
          <w:rFonts w:ascii="Lexend" w:eastAsia="Lexend" w:hAnsi="Lexend" w:cs="Lexend"/>
          <w:color w:val="FF9900"/>
          <w:sz w:val="44"/>
          <w:szCs w:val="44"/>
        </w:rPr>
      </w:pPr>
      <w:r>
        <w:rPr>
          <w:rFonts w:ascii="Lexend" w:eastAsia="Lexend" w:hAnsi="Lexend" w:cs="Lexend"/>
          <w:color w:val="FF9900"/>
          <w:sz w:val="44"/>
          <w:szCs w:val="44"/>
        </w:rPr>
        <w:t>Narada obywatelska o kosztach energii SCENARIUSZE</w:t>
      </w: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Bardzo dziękujemy za chęć zorganizowania narady lokalnej o kosztach energii! 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Poniżej znajdziesz dwa rodzaje scenariuszy - wybierz właściwą dla siebie wersję:</w:t>
      </w:r>
    </w:p>
    <w:p w:rsidR="00B9392D" w:rsidRDefault="007D7F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SAMORZĄDOWA NARADA LOKALNA - dla spotkań organizowanych przez samorząd lokalny lub lokalne instytucje współpracujące z samorządem;</w:t>
      </w:r>
    </w:p>
    <w:p w:rsidR="00B9392D" w:rsidRDefault="007D7F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NARADA LOKALNA organizowana oddolnie - dla tych realizowanych przez osoby, które chcą porozmawiać o temacie w swojej społeczn</w:t>
      </w:r>
      <w:r>
        <w:rPr>
          <w:rFonts w:ascii="Lexend" w:eastAsia="Lexend" w:hAnsi="Lexend" w:cs="Lexend"/>
          <w:sz w:val="20"/>
          <w:szCs w:val="20"/>
        </w:rPr>
        <w:t>ości (np. przedstawicieli i przedstawicielki rad seniorów, UTW, kół gospodyń wiejskich, bibliotek, parafii, szkół, uniwersytetów, kół naukowych, rad mieszkańców, organizacji społecznych lub innych liderów i liderki lokalne).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Scenariusze są wariantowe, co </w:t>
      </w:r>
      <w:r>
        <w:rPr>
          <w:rFonts w:ascii="Lexend" w:eastAsia="Lexend" w:hAnsi="Lexend" w:cs="Lexend"/>
          <w:sz w:val="20"/>
          <w:szCs w:val="20"/>
        </w:rPr>
        <w:t>oznacza, że przygotowane są w taki sposób, by zapewnić jak największą elastyczność, biorąc pod uwagę zasoby, którymi dysponujesz (czas, zespół, środki finansowe, doświadczenie). W wersji skrótowej spotkanie może trwać ok. 2,5 godziny, jednak jeśli masz moż</w:t>
      </w:r>
      <w:r>
        <w:rPr>
          <w:rFonts w:ascii="Lexend" w:eastAsia="Lexend" w:hAnsi="Lexend" w:cs="Lexend"/>
          <w:sz w:val="20"/>
          <w:szCs w:val="20"/>
        </w:rPr>
        <w:t>liwości, możesz zorganizować nawet dwudniowe spotkanie. Dopasowywanie scenariuszy do swoich możliwości może oznaczać dwie czynności:</w:t>
      </w:r>
    </w:p>
    <w:p w:rsidR="00B9392D" w:rsidRDefault="007D7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rezygnację z nieobowiązkowych elementów - w scenariuszach zaznaczyliśmy (na różowo) bloki z aktywnościami, które ewentualni</w:t>
      </w:r>
      <w:r>
        <w:rPr>
          <w:rFonts w:ascii="Lexend" w:eastAsia="Lexend" w:hAnsi="Lexend" w:cs="Lexend"/>
          <w:sz w:val="20"/>
          <w:szCs w:val="20"/>
        </w:rPr>
        <w:t xml:space="preserve">e można ominąć; </w:t>
      </w:r>
    </w:p>
    <w:p w:rsidR="00B9392D" w:rsidRDefault="007D7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bookmarkStart w:id="0" w:name="_nfyu29vy4j36" w:colFirst="0" w:colLast="0"/>
      <w:bookmarkEnd w:id="0"/>
      <w:r>
        <w:rPr>
          <w:rFonts w:ascii="Lexend" w:eastAsia="Lexend" w:hAnsi="Lexend" w:cs="Lexend"/>
          <w:sz w:val="20"/>
          <w:szCs w:val="20"/>
        </w:rPr>
        <w:t>dopasowywanie czasu bloków z aktywnościami do Twoich możliwości organizacyjnych - na razie większość bloków ma widełki czasowe; wewnątrz zadań znajdziesz czasy ich trwania, które pozwolą ci wybrać odpowiednią długość każdego bloku.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Przygo</w:t>
      </w:r>
      <w:r>
        <w:rPr>
          <w:rFonts w:ascii="Lexend" w:eastAsia="Lexend" w:hAnsi="Lexend" w:cs="Lexend"/>
          <w:sz w:val="20"/>
          <w:szCs w:val="20"/>
        </w:rPr>
        <w:t xml:space="preserve">towując swoją, dopasowaną do indywidualnych możliwości wersję scenariusza, weź pod uwagę nasze podpowiedzi. Przeczytaj też uważnie cele każdej aktywności, by dobrze zrozumieć czemu ona służy i z czym wiąże się wariantowość czasu jej trwania. 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Bardzo zachęcamy, aby pochopnie nie rezygnować z nieobowiązkowych elementów - każdy z nich wnosi dodatkową jakość dla osób uczestniczących i przestrzeń do pogłębionej dyskusji, a to ważny cel narad lokalnych. Zachęcamy też, aby w miarę możliwości wybierać </w:t>
      </w:r>
      <w:r>
        <w:rPr>
          <w:rFonts w:ascii="Lexend" w:eastAsia="Lexend" w:hAnsi="Lexend" w:cs="Lexend"/>
          <w:sz w:val="20"/>
          <w:szCs w:val="20"/>
        </w:rPr>
        <w:t>pracę w grupach, a nie dyskusję na forum. Jest to bardziej wymagająca forma, szczególnie jeśli chodzi o moderację, ale jest też bardziej efektywna, jeśli chodzi o zbieranie opinii i dyskusję - szczególnie dla tych, którzy mają mniej śmiałości do wypowiadan</w:t>
      </w:r>
      <w:r>
        <w:rPr>
          <w:rFonts w:ascii="Lexend" w:eastAsia="Lexend" w:hAnsi="Lexend" w:cs="Lexend"/>
          <w:sz w:val="20"/>
          <w:szCs w:val="20"/>
        </w:rPr>
        <w:t>ia się w otwartej debacie.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Jeśli po przeczytaniu nasuną Ci się nowe pytania lub chciał(a)byś jeszcze coś skonsultować,</w:t>
      </w: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skontaktuj się z nami: </w:t>
      </w:r>
      <w:hyperlink r:id="rId8">
        <w:r>
          <w:rPr>
            <w:rFonts w:ascii="Lexend" w:eastAsia="Lexend" w:hAnsi="Lexend" w:cs="Lexend"/>
            <w:color w:val="1155CC"/>
            <w:sz w:val="20"/>
            <w:szCs w:val="20"/>
            <w:u w:val="single"/>
          </w:rPr>
          <w:t>naradaoenergii@stocznia.org.pl</w:t>
        </w:r>
      </w:hyperlink>
      <w:r>
        <w:rPr>
          <w:rFonts w:ascii="Lexend" w:eastAsia="Lexend" w:hAnsi="Lexend" w:cs="Lexend"/>
          <w:sz w:val="20"/>
          <w:szCs w:val="20"/>
        </w:rPr>
        <w:t xml:space="preserve">, (22) 100 55 94, 500 141 </w:t>
      </w:r>
      <w:r>
        <w:rPr>
          <w:rFonts w:ascii="Lexend" w:eastAsia="Lexend" w:hAnsi="Lexend" w:cs="Lexend"/>
          <w:sz w:val="20"/>
          <w:szCs w:val="20"/>
        </w:rPr>
        <w:t>428.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Życzymy owocnych narad!</w:t>
      </w:r>
    </w:p>
    <w:p w:rsidR="00B9392D" w:rsidRDefault="007D7F03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Zespół Fundacji Stocznia</w:t>
      </w:r>
    </w:p>
    <w:p w:rsidR="00B9392D" w:rsidRDefault="00B9392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numPr>
          <w:ilvl w:val="0"/>
          <w:numId w:val="13"/>
        </w:numPr>
        <w:rPr>
          <w:rFonts w:ascii="Lexend" w:eastAsia="Lexend" w:hAnsi="Lexend" w:cs="Lexend"/>
          <w:b/>
          <w:color w:val="FFC700"/>
          <w:sz w:val="38"/>
          <w:szCs w:val="38"/>
        </w:rPr>
      </w:pPr>
      <w:r>
        <w:rPr>
          <w:rFonts w:ascii="Lexend" w:eastAsia="Lexend" w:hAnsi="Lexend" w:cs="Lexend"/>
          <w:b/>
          <w:color w:val="FFC700"/>
          <w:sz w:val="38"/>
          <w:szCs w:val="38"/>
        </w:rPr>
        <w:lastRenderedPageBreak/>
        <w:t>SAMORZĄDOWA NARADA LOKALNA - wskazówki do scenariusza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D</w:t>
      </w:r>
      <w:r>
        <w:rPr>
          <w:rFonts w:ascii="Lexend" w:eastAsia="Lexend" w:hAnsi="Lexend" w:cs="Lexend"/>
        </w:rPr>
        <w:t xml:space="preserve">o tego scenariusza przydatne będą dodatkowe materiały. Podstawowym pomocnikiem, przeprowadzającym przez kolejne etapy przygotowania i realizacji narady jest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10 kroków dobrej narady. Przewodnik dla osób organizujących i moderujących naradę lokalną o koszta</w:t>
      </w:r>
      <w:r>
        <w:rPr>
          <w:rFonts w:ascii="Lexend" w:eastAsia="Lexend" w:hAnsi="Lexend" w:cs="Lexend"/>
        </w:rPr>
        <w:t>ch energii. Bardzo zachęcamy, by mieć go pod ręką i korzystać z niego na kolejnych etapach przygotowań i realizacji.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Inne niezbędne materiały: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Takie, które pomogą Ci przygotować się do spotkań: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Poradnik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Narada samorządowa - kogo zaprosić i jak przygoto</w:t>
      </w:r>
      <w:r>
        <w:rPr>
          <w:rFonts w:ascii="Lexend" w:eastAsia="Lexend" w:hAnsi="Lexend" w:cs="Lexend"/>
        </w:rPr>
        <w:t>wać diagnozę dot. ubóstwa energetycznego?</w:t>
      </w:r>
      <w:r w:rsidR="00B0385A">
        <w:rPr>
          <w:rFonts w:ascii="Lexend" w:eastAsia="Lexend" w:hAnsi="Lexend" w:cs="Lexend"/>
        </w:rPr>
        <w:t>”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Poradnik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Narada obywatelska o kosztach energii – jak można się w nią włączyć i o czym będziemy rozmawiać?</w:t>
      </w:r>
      <w:r w:rsidR="00B0385A">
        <w:rPr>
          <w:rFonts w:ascii="Lexend" w:eastAsia="Lexend" w:hAnsi="Lexend" w:cs="Lexend"/>
        </w:rPr>
        <w:t>”</w:t>
      </w:r>
      <w:r>
        <w:rPr>
          <w:rFonts w:ascii="Lexend" w:eastAsia="Lexend" w:hAnsi="Lexend" w:cs="Lexend"/>
        </w:rPr>
        <w:t xml:space="preserve"> – kompendium wiedzy o procesie i problemie ubóstwa energetycznego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  <w:b/>
          <w:shd w:val="clear" w:color="auto" w:fill="BCD6E8"/>
        </w:rPr>
      </w:pPr>
      <w:r>
        <w:rPr>
          <w:rFonts w:ascii="Lexend" w:eastAsia="Lexend" w:hAnsi="Lexend" w:cs="Lexend"/>
        </w:rPr>
        <w:t>Takie, które wykorzystasz podczas nara</w:t>
      </w:r>
      <w:r>
        <w:rPr>
          <w:rFonts w:ascii="Lexend" w:eastAsia="Lexend" w:hAnsi="Lexend" w:cs="Lexend"/>
        </w:rPr>
        <w:t xml:space="preserve">dy - są one zaznaczone w scenariuszu </w:t>
      </w:r>
      <w:r>
        <w:rPr>
          <w:rFonts w:ascii="Lexend" w:eastAsia="Lexend" w:hAnsi="Lexend" w:cs="Lexend"/>
          <w:b/>
          <w:shd w:val="clear" w:color="auto" w:fill="BCD6E8"/>
        </w:rPr>
        <w:t>na niebiesko: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prezentacja </w:t>
      </w:r>
      <w:proofErr w:type="spellStart"/>
      <w:r>
        <w:rPr>
          <w:rFonts w:ascii="Lexend" w:eastAsia="Lexend" w:hAnsi="Lexend" w:cs="Lexend"/>
        </w:rPr>
        <w:t>powerpoint</w:t>
      </w:r>
      <w:proofErr w:type="spellEnd"/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dwa nagrania: (1) Czym jest ubóstwo energetyczne?, (2) Rozwiązania dla zmniejszenia ubóstwa energetycznego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dwa rodzaje plansz do ćwiczeń: (1) persony, (2) rozwiązania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Do scenariuszy trzeba jeszcze dodać </w:t>
      </w:r>
      <w:r>
        <w:rPr>
          <w:rFonts w:ascii="Lexend" w:eastAsia="Lexend" w:hAnsi="Lexend" w:cs="Lexend"/>
          <w:b/>
        </w:rPr>
        <w:t>przerwy</w:t>
      </w:r>
      <w:r>
        <w:rPr>
          <w:rFonts w:ascii="Lexend" w:eastAsia="Lexend" w:hAnsi="Lexend" w:cs="Lexend"/>
        </w:rPr>
        <w:t>, które powinny być mniej więcej co 1,5 godziny, przy czym jeśli spotkanie jest całodniowe, warto zrobić dłuższą przerwę pośrodku i zapewnić posiłek osobom uczestniczącym. Przerwy są wliczone w czas spotkania, ale</w:t>
      </w:r>
      <w:r>
        <w:rPr>
          <w:rFonts w:ascii="Lexend" w:eastAsia="Lexend" w:hAnsi="Lexend" w:cs="Lexend"/>
        </w:rPr>
        <w:t xml:space="preserve"> nie są uwzględnione w rozpisce.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Poniżej znajdziesz jeden długi scenariusz, zawierający różne warianty, które zależą od Twoich możliwości (finansowych, dostępności miejsca, moderatorów, liczby uczestników). Aby ułatwić Ci odnalezienie się w możliwościach </w:t>
      </w:r>
      <w:r>
        <w:rPr>
          <w:rFonts w:ascii="Lexend" w:eastAsia="Lexend" w:hAnsi="Lexend" w:cs="Lexend"/>
        </w:rPr>
        <w:t>i ostateczny wybór, zaproponowaliśmy trzy wersje bazowe. Zakładamy, że scenariusz można przeprowadzić w wersji krótkiej i informacyjnej, w wersji jednodniowego spotkania warsztatowego lub w wersji dwudniowej, pogłębionej. Każda z wersji może mieć różne war</w:t>
      </w:r>
      <w:r>
        <w:rPr>
          <w:rFonts w:ascii="Lexend" w:eastAsia="Lexend" w:hAnsi="Lexend" w:cs="Lexend"/>
        </w:rPr>
        <w:t xml:space="preserve">ianty długości - co widoczne jest w widełkach czasowych dla poszczególnych bloków aktywności.  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tbl>
      <w:tblPr>
        <w:tblStyle w:val="a"/>
        <w:tblW w:w="9899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9"/>
        <w:gridCol w:w="3300"/>
        <w:gridCol w:w="3300"/>
      </w:tblGrid>
      <w:tr w:rsidR="00B9392D">
        <w:trPr>
          <w:trHeight w:val="85"/>
        </w:trPr>
        <w:tc>
          <w:tcPr>
            <w:tcW w:w="3299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lastRenderedPageBreak/>
              <w:t>Wersja skrótowa</w:t>
            </w:r>
          </w:p>
        </w:tc>
        <w:tc>
          <w:tcPr>
            <w:tcW w:w="329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Wersja podstawowa (jednodniowa)</w:t>
            </w:r>
          </w:p>
        </w:tc>
        <w:tc>
          <w:tcPr>
            <w:tcW w:w="3299" w:type="dxa"/>
            <w:shd w:val="clear" w:color="auto" w:fill="EF68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240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Wersja rozszerzona (dwudniowa)</w:t>
            </w:r>
          </w:p>
        </w:tc>
      </w:tr>
      <w:tr w:rsidR="00B9392D">
        <w:trPr>
          <w:trHeight w:val="636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5-10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5-10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5-10 minut</w:t>
            </w:r>
          </w:p>
        </w:tc>
      </w:tr>
      <w:tr w:rsidR="00B9392D">
        <w:trPr>
          <w:trHeight w:val="603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B9392D">
        <w:trPr>
          <w:trHeight w:val="553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25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Skojarzenia z tematem ubóstwa energetycznego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Skojarzenia z tematem ubóstwa energetycznego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</w:p>
        </w:tc>
      </w:tr>
      <w:tr w:rsidR="00B9392D">
        <w:trPr>
          <w:trHeight w:val="586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 xml:space="preserve">Nagranie: Rozwiązania dla zmniejszenia ubóstwa energetycznego + dyskusja 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25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25-60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60 minut</w:t>
            </w:r>
          </w:p>
        </w:tc>
      </w:tr>
      <w:tr w:rsidR="00B9392D">
        <w:trPr>
          <w:trHeight w:val="733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40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Diagnoza problemu w samorządzie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30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Diagnoza problemu w samorządzie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60 minut</w:t>
            </w:r>
          </w:p>
        </w:tc>
      </w:tr>
      <w:tr w:rsidR="00B9392D">
        <w:trPr>
          <w:trHeight w:val="569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 xml:space="preserve">Diagnoza </w:t>
            </w:r>
            <w:r>
              <w:rPr>
                <w:rFonts w:ascii="Lexend" w:eastAsia="Lexend" w:hAnsi="Lexend" w:cs="Lexend"/>
                <w:sz w:val="20"/>
                <w:szCs w:val="20"/>
              </w:rPr>
              <w:t>- perspektywa indywidualna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30-90 minut</w:t>
            </w:r>
          </w:p>
        </w:tc>
        <w:tc>
          <w:tcPr>
            <w:tcW w:w="329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Diagnoza - perspektywa indywidualna</w:t>
            </w:r>
          </w:p>
          <w:p w:rsidR="00B9392D" w:rsidRDefault="007D7F03">
            <w:pPr>
              <w:widowControl w:val="0"/>
              <w:spacing w:line="240" w:lineRule="auto"/>
              <w:ind w:right="-60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90 minut</w:t>
            </w:r>
          </w:p>
        </w:tc>
      </w:tr>
      <w:tr w:rsidR="00B9392D">
        <w:trPr>
          <w:trHeight w:val="569"/>
        </w:trPr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15 minut 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 xml:space="preserve">Nagranie: Rozwiązania dla zmniejszenia ubóstwa energetycznego + dyskusja 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25-35 minut </w:t>
            </w:r>
          </w:p>
        </w:tc>
        <w:tc>
          <w:tcPr>
            <w:tcW w:w="3299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podsumowanie, zamknięcie dnia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</w:p>
        </w:tc>
      </w:tr>
      <w:tr w:rsidR="00B9392D">
        <w:trPr>
          <w:trHeight w:val="636"/>
        </w:trPr>
        <w:tc>
          <w:tcPr>
            <w:tcW w:w="32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40-120 minut</w:t>
            </w:r>
          </w:p>
        </w:tc>
        <w:tc>
          <w:tcPr>
            <w:tcW w:w="3299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otworzenie drugiego dnia spotkania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B9392D">
        <w:trPr>
          <w:trHeight w:val="603"/>
        </w:trPr>
        <w:tc>
          <w:tcPr>
            <w:tcW w:w="32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 xml:space="preserve">Nagranie: Rozwiązania dla zmniejszenia ubóstwa energetycznego + dyskusja 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20-35 minut </w:t>
            </w:r>
          </w:p>
        </w:tc>
      </w:tr>
      <w:tr w:rsidR="00B9392D">
        <w:trPr>
          <w:trHeight w:val="503"/>
        </w:trPr>
        <w:tc>
          <w:tcPr>
            <w:tcW w:w="32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60-120 minut</w:t>
            </w:r>
          </w:p>
        </w:tc>
      </w:tr>
      <w:tr w:rsidR="00B9392D">
        <w:trPr>
          <w:trHeight w:val="420"/>
        </w:trPr>
        <w:tc>
          <w:tcPr>
            <w:tcW w:w="32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32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B9392D">
        <w:trPr>
          <w:trHeight w:val="569"/>
        </w:trPr>
        <w:tc>
          <w:tcPr>
            <w:tcW w:w="32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32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</w:p>
        </w:tc>
        <w:tc>
          <w:tcPr>
            <w:tcW w:w="3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  <w:r>
              <w:rPr>
                <w:rFonts w:ascii="Lexend" w:eastAsia="Lexend" w:hAnsi="Lexend" w:cs="Lexend"/>
                <w:sz w:val="20"/>
                <w:szCs w:val="20"/>
              </w:rPr>
              <w:t xml:space="preserve"> </w:t>
            </w:r>
          </w:p>
        </w:tc>
      </w:tr>
      <w:tr w:rsidR="00B9392D">
        <w:tc>
          <w:tcPr>
            <w:tcW w:w="329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color w:val="FFFFFF"/>
                <w:sz w:val="18"/>
                <w:szCs w:val="18"/>
              </w:rPr>
            </w:pPr>
            <w:r>
              <w:rPr>
                <w:rFonts w:ascii="Lexend" w:eastAsia="Lexend" w:hAnsi="Lexend" w:cs="Lexend"/>
                <w:b/>
                <w:color w:val="CC0000"/>
                <w:sz w:val="18"/>
                <w:szCs w:val="18"/>
              </w:rPr>
              <w:t>2,5 godz.</w:t>
            </w:r>
            <w:r>
              <w:rPr>
                <w:rFonts w:ascii="Lexend" w:eastAsia="Lexend" w:hAnsi="Lexend" w:cs="Lexend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exend" w:eastAsia="Lexend" w:hAnsi="Lexend" w:cs="Lexend"/>
                <w:color w:val="FFFFFF"/>
                <w:sz w:val="18"/>
                <w:szCs w:val="18"/>
              </w:rPr>
              <w:t>(wliczając 15 minut przerwy)</w:t>
            </w:r>
          </w:p>
        </w:tc>
        <w:tc>
          <w:tcPr>
            <w:tcW w:w="329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color w:val="FFFFFF"/>
                <w:sz w:val="18"/>
                <w:szCs w:val="18"/>
              </w:rPr>
            </w:pPr>
            <w:r>
              <w:rPr>
                <w:rFonts w:ascii="Lexend" w:eastAsia="Lexend" w:hAnsi="Lexend" w:cs="Lexend"/>
                <w:b/>
                <w:color w:val="CC0000"/>
                <w:sz w:val="18"/>
                <w:szCs w:val="18"/>
              </w:rPr>
              <w:t>4 - 8 godzin</w:t>
            </w:r>
            <w:r>
              <w:rPr>
                <w:rFonts w:ascii="Lexend" w:eastAsia="Lexend" w:hAnsi="Lexend" w:cs="Lexend"/>
                <w:color w:val="FFFFFF"/>
                <w:sz w:val="18"/>
                <w:szCs w:val="18"/>
              </w:rPr>
              <w:t xml:space="preserve"> (wliczając przerwy, w krótszej wersji 2x15 minut, w dłuższej wersji, dodając przerwę obiadową)</w:t>
            </w:r>
          </w:p>
        </w:tc>
        <w:tc>
          <w:tcPr>
            <w:tcW w:w="329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FFFF"/>
                <w:sz w:val="18"/>
                <w:szCs w:val="18"/>
              </w:rPr>
            </w:pPr>
            <w:r>
              <w:rPr>
                <w:rFonts w:ascii="Lexend" w:eastAsia="Lexend" w:hAnsi="Lexend" w:cs="Lexend"/>
                <w:b/>
                <w:color w:val="CC0000"/>
                <w:sz w:val="18"/>
                <w:szCs w:val="18"/>
              </w:rPr>
              <w:t>6-9 godzin</w:t>
            </w:r>
            <w:r>
              <w:rPr>
                <w:rFonts w:ascii="Lexend" w:eastAsia="Lexend" w:hAnsi="Lexend" w:cs="Lexend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exend" w:eastAsia="Lexend" w:hAnsi="Lexend" w:cs="Lexend"/>
                <w:color w:val="FFFFFF"/>
                <w:sz w:val="18"/>
                <w:szCs w:val="18"/>
              </w:rPr>
              <w:t>(wliczając w oba dni przerwy 2x15 minut oraz przerwę obiadową, niewpisane do scenariusza)</w:t>
            </w:r>
          </w:p>
        </w:tc>
      </w:tr>
    </w:tbl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  <w:sectPr w:rsidR="00B9392D">
          <w:headerReference w:type="default" r:id="rId9"/>
          <w:footerReference w:type="default" r:id="rId10"/>
          <w:pgSz w:w="11909" w:h="16834"/>
          <w:pgMar w:top="992" w:right="1440" w:bottom="998" w:left="1440" w:header="720" w:footer="720" w:gutter="0"/>
          <w:pgNumType w:start="1"/>
          <w:cols w:space="708"/>
        </w:sectPr>
      </w:pPr>
    </w:p>
    <w:p w:rsidR="00B9392D" w:rsidRDefault="007D7F03">
      <w:pPr>
        <w:jc w:val="center"/>
        <w:rPr>
          <w:rFonts w:ascii="Lexend" w:eastAsia="Lexend" w:hAnsi="Lexend" w:cs="Lexend"/>
          <w:color w:val="FFC700"/>
        </w:rPr>
      </w:pPr>
      <w:r>
        <w:rPr>
          <w:rFonts w:ascii="Lexend" w:eastAsia="Lexend" w:hAnsi="Lexend" w:cs="Lexend"/>
          <w:b/>
          <w:color w:val="FFC700"/>
          <w:sz w:val="38"/>
          <w:szCs w:val="38"/>
        </w:rPr>
        <w:lastRenderedPageBreak/>
        <w:t>SAMORZĄDOWA NARADA LOKALNA - SCENARIUSZ</w:t>
      </w:r>
    </w:p>
    <w:tbl>
      <w:tblPr>
        <w:tblStyle w:val="a0"/>
        <w:tblW w:w="1470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45"/>
        <w:gridCol w:w="1590"/>
        <w:gridCol w:w="7095"/>
        <w:gridCol w:w="4140"/>
      </w:tblGrid>
      <w:tr w:rsidR="00B9392D">
        <w:trPr>
          <w:tblHeader/>
        </w:trPr>
        <w:tc>
          <w:tcPr>
            <w:tcW w:w="93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godz.</w:t>
            </w:r>
          </w:p>
        </w:tc>
        <w:tc>
          <w:tcPr>
            <w:tcW w:w="945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czy opcjonalne</w:t>
            </w:r>
          </w:p>
        </w:tc>
        <w:tc>
          <w:tcPr>
            <w:tcW w:w="159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temat</w:t>
            </w:r>
          </w:p>
        </w:tc>
        <w:tc>
          <w:tcPr>
            <w:tcW w:w="7095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wyjaśnienie</w:t>
            </w:r>
          </w:p>
        </w:tc>
        <w:tc>
          <w:tcPr>
            <w:tcW w:w="414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podpowiedzi dla organizatorów</w:t>
            </w:r>
          </w:p>
        </w:tc>
      </w:tr>
      <w:tr w:rsidR="00B9392D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5-10 minut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otwarcie, przywitanie obecnych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Przywitaj wszystkie osoby, które przybyły na spotkanie. </w:t>
            </w:r>
            <w:r>
              <w:rPr>
                <w:rFonts w:ascii="Lexend" w:eastAsia="Lexend" w:hAnsi="Lexend" w:cs="Lexend"/>
              </w:rPr>
              <w:t>Poproś o krótkie przedstawienie się: imię, nazwisko + ewentualnie funkcja publiczna sprawowana w gminie. W zależności od wielkości grupy zdecyduj, czy dasz możliwość każdej z osób na przedstawienie się, czy tylko przedstawisz jako moderator/moderatorka oso</w:t>
            </w:r>
            <w:r>
              <w:rPr>
                <w:rFonts w:ascii="Lexend" w:eastAsia="Lexend" w:hAnsi="Lexend" w:cs="Lexend"/>
              </w:rPr>
              <w:t>by pełniące określone funkcje na spotkaniu - przy dużej grupie (powyżej 20 osób) przedstawianie się może zabrać więcej czasu i straci sens.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Opisz pokrótce kwestie techniczne: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przestrzenie i strefy spotkania (miejsce z materiałami, formularzami, ankietami, stanowisko z opieką nad dziećmi, strefę z napojami lub cateringiem, toalety)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streaming, nagrywanie spotkania czy zdjęcia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wsparcie techniczne, obecność wolontariuszy itd.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Okre</w:t>
            </w:r>
            <w:r>
              <w:rPr>
                <w:rFonts w:ascii="Lexend" w:eastAsia="Lexend" w:hAnsi="Lexend" w:cs="Lexend"/>
              </w:rPr>
              <w:t xml:space="preserve">śl pokrótce zasady spotkania: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dobrowolność (każda osoba uczestniczy i wypowiada się na spotkaniu z własnej woli i w każdym jego momencie może je opuścić);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mówienie pojedynczo (staramy się nie wchodzić sobie w słowo, zgłaszamy się z chęcią zabrania głosu)</w:t>
            </w:r>
            <w:r>
              <w:rPr>
                <w:rFonts w:ascii="Lexend" w:eastAsia="Lexend" w:hAnsi="Lexend" w:cs="Lexend"/>
              </w:rPr>
              <w:t xml:space="preserve">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szacunek (szanujemy się nawzajem, nie oceniamy siebie, odnosimy się jedynie do wypowiedzi danej osoby, a nie do niej samej);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czas (pracujemy zgodnie z zaplanowanym i przedstawionym grupie harmonogramem).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Ważne, aby na początku krótko powiedzieć o roli moderatora/moderatorki, czyli osoby prowadzącej spotkanie. Jego/jej rolą jest to, aby spotkanie przebiegło zgodnie z harmonogramem i aby jego cel został osiągnięty. Taka osoba nie ocenia wypowiedzi, pomysłów,</w:t>
            </w:r>
            <w:r>
              <w:rPr>
                <w:rFonts w:ascii="Lexend" w:eastAsia="Lexend" w:hAnsi="Lexend" w:cs="Lexend"/>
              </w:rPr>
              <w:t xml:space="preserve"> rozwiązań, stara się ułatwiać dyskusję.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Jeżeli podczas spotkania będziesz robić zdjęcia lub prowadzić jego streaming, zadbaj o to, by osoby uczestniczące wiedziały o tym i wyraziły na to zgodę pisemnie (np. podpisując się pod specjalnym oświadczeniem prz</w:t>
            </w:r>
            <w:r>
              <w:rPr>
                <w:rFonts w:ascii="Lexend" w:eastAsia="Lexend" w:hAnsi="Lexend" w:cs="Lexend"/>
              </w:rPr>
              <w:t>y wejściu na spotkanie).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Zasady spotkania dobrze spisać na flipcharcie, żeby móc się do nich odwoływać w trakcie. Pamiętaj, aby dopytać, czy osoby uczestniczące chciałyby uzupełnić listę zasad o jakąś dodatkową - ważne, by taka dodatkowa zasada spotkała s</w:t>
            </w:r>
            <w:r>
              <w:rPr>
                <w:rFonts w:ascii="Lexend" w:eastAsia="Lexend" w:hAnsi="Lexend" w:cs="Lexend"/>
              </w:rPr>
              <w:t>ię z akceptacją całej grupy.</w:t>
            </w:r>
          </w:p>
        </w:tc>
      </w:tr>
      <w:tr w:rsidR="00B9392D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10 minut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Dlaczego się spotykamy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Przedstaw grupie cele spotkania:</w:t>
            </w:r>
          </w:p>
          <w:p w:rsidR="00B9392D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zapoznanie uczestników/uczestniczek spotkania z tematem ubóstwa energetycznego; jego wielowymiarowością, licznymi problemami, które się na niego składają i z niego wynikają, </w:t>
            </w:r>
          </w:p>
          <w:p w:rsidR="00B9392D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zapoznanie uczestników/uczestniczek z propozycjami rozwiązań, jak również wymyśle</w:t>
            </w:r>
            <w:r>
              <w:rPr>
                <w:rFonts w:ascii="Lexend" w:eastAsia="Lexend" w:hAnsi="Lexend" w:cs="Lexend"/>
              </w:rPr>
              <w:t>nie wraz z uczestnikami/uczestniczkami propozycji rozwiązań problemu ubóstwa energetycznego,</w:t>
            </w:r>
          </w:p>
          <w:p w:rsidR="00B9392D" w:rsidRDefault="007D7F03">
            <w:pPr>
              <w:numPr>
                <w:ilvl w:val="0"/>
                <w:numId w:val="14"/>
              </w:numPr>
              <w:spacing w:after="160"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wskazanie przez uczestników/uczestniczki najlepszych rozwiązań problemu ubóstwa energetycznego.</w:t>
            </w: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Następnie z</w:t>
            </w:r>
            <w:r>
              <w:rPr>
                <w:rFonts w:ascii="Lexend" w:eastAsia="Lexend" w:hAnsi="Lexend" w:cs="Lexend"/>
              </w:rPr>
              <w:t>aprezentuj całościową koncepcję narady obywatelskiej o kosztach energii i podkreśl, że jest ona częścią większego, ogólnopolskiego procesu. Zaznacz istotność tego spotkania i wkład osób w nim uczestniczących w poszukiwanie rozwiązań (np. informując, że pod</w:t>
            </w:r>
            <w:r>
              <w:rPr>
                <w:rFonts w:ascii="Lexend" w:eastAsia="Lexend" w:hAnsi="Lexend" w:cs="Lexend"/>
              </w:rPr>
              <w:t>sumowanie narad lokalnych będzie materiałem służącym do przygotowania ogólnopolskiego panelu obywatelskiego).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Na koniec zaprezentuj plan dzisiejszego spotkania. Pokrótce omów każdą z jego części. Wyraźnie zaznacz, kiedy będą przerwy.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Cele spotkania i op</w:t>
            </w:r>
            <w:r>
              <w:rPr>
                <w:rFonts w:ascii="Lexend" w:eastAsia="Lexend" w:hAnsi="Lexend" w:cs="Lexend"/>
              </w:rPr>
              <w:t xml:space="preserve">owieść o projekcie znajdziesz na slajdach przygotowanej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</w:rPr>
              <w:t xml:space="preserve">. Możesz je też spisać na flipcharcie.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 tej części ważne jest, by osoby uczestniczące zrozumiały cel spotkania i poczuły, że biorą udział w ważnym procesie, więc staraj się opowiadać o n</w:t>
            </w:r>
            <w:r>
              <w:rPr>
                <w:rFonts w:ascii="Lexend" w:eastAsia="Lexend" w:hAnsi="Lexend" w:cs="Lexend"/>
              </w:rPr>
              <w:t xml:space="preserve">im prostymi słowami. Podczas przedstawiania celu i procesu kilkakrotnie dopytaj się grupy, czy wszystko jest zrozumiałe i jasne. </w:t>
            </w: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Skojarzenia z tematem ubóstwa energetycznego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Celem tej części jest ukierunkowanie myślenia na temat ubóstwa energetycznego. Pierwsze skojarzenia mogą pomóc nam sprawdzić, co zebrana grupa wie o temacie, w którą stronę kieruje swoje wyobrażenia i gdzie widzi najważniejsze obszary zainteresowania. </w:t>
            </w:r>
          </w:p>
        </w:tc>
      </w:tr>
      <w:tr w:rsidR="00B9392D">
        <w:tc>
          <w:tcPr>
            <w:tcW w:w="9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15 minut</w:t>
            </w:r>
          </w:p>
        </w:tc>
        <w:tc>
          <w:tcPr>
            <w:tcW w:w="9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OPCJONAL</w:t>
            </w:r>
            <w:r>
              <w:rPr>
                <w:rFonts w:ascii="Lexend" w:eastAsia="Lexend" w:hAnsi="Lexend" w:cs="Lexend"/>
                <w:b/>
              </w:rPr>
              <w:lastRenderedPageBreak/>
              <w:t>NE</w:t>
            </w:r>
          </w:p>
        </w:tc>
        <w:tc>
          <w:tcPr>
            <w:tcW w:w="15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 xml:space="preserve">Skojarzenia z tematem </w:t>
            </w:r>
            <w:r>
              <w:rPr>
                <w:rFonts w:ascii="Lexend" w:eastAsia="Lexend" w:hAnsi="Lexend" w:cs="Lexend"/>
                <w:b/>
              </w:rPr>
              <w:lastRenderedPageBreak/>
              <w:t>ubóstwa energetycznego</w:t>
            </w:r>
          </w:p>
        </w:tc>
        <w:tc>
          <w:tcPr>
            <w:tcW w:w="70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 xml:space="preserve">Poproś grupę o powiedzenie, z czym kojarzy im się temat ubóstwa energetycznego. Jakie pierwsze słowa przychodzą na </w:t>
            </w:r>
            <w:r>
              <w:rPr>
                <w:rFonts w:ascii="Lexend" w:eastAsia="Lexend" w:hAnsi="Lexend" w:cs="Lexend"/>
              </w:rPr>
              <w:lastRenderedPageBreak/>
              <w:t>myśl? Daj chwilkę na zastanowienie i zbierz odpowiedzi. W zależności od możl</w:t>
            </w:r>
            <w:r>
              <w:rPr>
                <w:rFonts w:ascii="Lexend" w:eastAsia="Lexend" w:hAnsi="Lexend" w:cs="Lexend"/>
              </w:rPr>
              <w:t>iwości i wielkości grupy, możesz:</w:t>
            </w:r>
          </w:p>
          <w:p w:rsidR="00B9392D" w:rsidRDefault="007D7F0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zbierać odpowiedzi z sali i notować na kartce </w:t>
            </w:r>
            <w:proofErr w:type="spellStart"/>
            <w:r>
              <w:rPr>
                <w:rFonts w:ascii="Lexend" w:eastAsia="Lexend" w:hAnsi="Lexend" w:cs="Lexend"/>
              </w:rPr>
              <w:t>flipczartowej</w:t>
            </w:r>
            <w:proofErr w:type="spellEnd"/>
            <w:r>
              <w:rPr>
                <w:rFonts w:ascii="Lexend" w:eastAsia="Lexend" w:hAnsi="Lexend" w:cs="Lexend"/>
              </w:rPr>
              <w:t xml:space="preserve"> / tablicy</w:t>
            </w:r>
          </w:p>
          <w:p w:rsidR="00B9392D" w:rsidRDefault="007D7F0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rozdać kartki typu post-</w:t>
            </w:r>
            <w:proofErr w:type="spellStart"/>
            <w:r>
              <w:rPr>
                <w:rFonts w:ascii="Lexend" w:eastAsia="Lexend" w:hAnsi="Lexend" w:cs="Lexend"/>
              </w:rPr>
              <w:t>it</w:t>
            </w:r>
            <w:proofErr w:type="spellEnd"/>
            <w:r>
              <w:rPr>
                <w:rFonts w:ascii="Lexend" w:eastAsia="Lexend" w:hAnsi="Lexend" w:cs="Lexend"/>
              </w:rPr>
              <w:t>, poprosić o zapisanie odpowiedzi, zebrać je i przykleić na widocznej dla wszystkich tablicy</w:t>
            </w: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Podsumuj tę część, pokazując różn</w:t>
            </w:r>
            <w:r>
              <w:rPr>
                <w:rFonts w:ascii="Lexend" w:eastAsia="Lexend" w:hAnsi="Lexend" w:cs="Lexend"/>
              </w:rPr>
              <w:t xml:space="preserve">e skojarzenia, spróbuj odnaleźć powtarzające się lub dotyczące jednego wątku. </w:t>
            </w: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Na zakończenie przedstaw definicję ubóstwa przyjętą w naszym projekcie: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Ubóstwo energetyczne to sytuacja, w której nie jesteśmy w stanie ogrzać mieszkania i w wystarczającym stopniu korzystać z urządzeń elektrycznych. Jest to ważny problem, który dotyka bezpośrednio aż 10% polskiego społeczeństwa, a pośrednie konsekwencje teg</w:t>
            </w:r>
            <w:r>
              <w:rPr>
                <w:rFonts w:ascii="Lexend" w:eastAsia="Lexend" w:hAnsi="Lexend" w:cs="Lexend"/>
              </w:rPr>
              <w:t>o zjawiska – zła jakość powietrza czy obciążenie systemu ochrony zdrowia – dotyczą zdecydowanie szerszej grupy osób w Polsce</w:t>
            </w:r>
            <w:r w:rsidR="00B0385A">
              <w:rPr>
                <w:rFonts w:ascii="Lexend" w:eastAsia="Lexend" w:hAnsi="Lexend" w:cs="Lexend"/>
              </w:rPr>
              <w:t>”</w:t>
            </w:r>
            <w:r>
              <w:rPr>
                <w:rFonts w:ascii="Lexend" w:eastAsia="Lexend" w:hAnsi="Lexend" w:cs="Lexend"/>
              </w:rPr>
              <w:t>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Razem z grupą znajdź wspólne elementy i różnice z Waszymi skojarzeniami.</w:t>
            </w:r>
          </w:p>
        </w:tc>
        <w:tc>
          <w:tcPr>
            <w:tcW w:w="4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Pamiętaj, by przygotować sobie wcześniej miejsce na spi</w:t>
            </w:r>
            <w:r>
              <w:rPr>
                <w:rFonts w:ascii="Lexend" w:eastAsia="Lexend" w:hAnsi="Lexend" w:cs="Lexend"/>
              </w:rPr>
              <w:t xml:space="preserve">sanie </w:t>
            </w:r>
            <w:r>
              <w:rPr>
                <w:rFonts w:ascii="Lexend" w:eastAsia="Lexend" w:hAnsi="Lexend" w:cs="Lexend"/>
              </w:rPr>
              <w:lastRenderedPageBreak/>
              <w:t>wyników. Warto też skorzystać ze wsparcia w zbieraniu głosów, podawaniu mikrofonu czy notowaniu. Projektową definicję ubóstwa energetycznego przedstaw na sam koniec, by nie ukierunkowywać wcześniej myślenia grupy - przyjmujemy, że temat jest bardzo s</w:t>
            </w:r>
            <w:r>
              <w:rPr>
                <w:rFonts w:ascii="Lexend" w:eastAsia="Lexend" w:hAnsi="Lexend" w:cs="Lexend"/>
              </w:rPr>
              <w:t xml:space="preserve">zeroki i może być różnie rozumiany; przyjęta przez nas definicja ma za zadanie jedynie uporządkowanie, </w:t>
            </w:r>
            <w:proofErr w:type="spellStart"/>
            <w:r>
              <w:rPr>
                <w:rFonts w:ascii="Lexend" w:eastAsia="Lexend" w:hAnsi="Lexend" w:cs="Lexend"/>
              </w:rPr>
              <w:t>uspójnienie</w:t>
            </w:r>
            <w:proofErr w:type="spellEnd"/>
            <w:r>
              <w:rPr>
                <w:rFonts w:ascii="Lexend" w:eastAsia="Lexend" w:hAnsi="Lexend" w:cs="Lexend"/>
              </w:rPr>
              <w:t xml:space="preserve"> myślenia, ale jak najbardziej dopuszcza interpretacje wynikające z indywidualnych doświadczeń uczestników/uczestniczek. W kolejnej części spo</w:t>
            </w:r>
            <w:r>
              <w:rPr>
                <w:rFonts w:ascii="Lexend" w:eastAsia="Lexend" w:hAnsi="Lexend" w:cs="Lexend"/>
              </w:rPr>
              <w:t xml:space="preserve">tkania definicja ta zostanie raz jeszcze omówiona w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nagraniach.</w:t>
            </w:r>
            <w:r>
              <w:rPr>
                <w:rFonts w:ascii="Lexend" w:eastAsia="Lexend" w:hAnsi="Lexend" w:cs="Lexend"/>
              </w:rPr>
              <w:t xml:space="preserve"> </w:t>
            </w: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 xml:space="preserve">Nagranie: Czym jest ubóstwo energetyczne? + dyskusja: </w:t>
            </w:r>
            <w:r>
              <w:rPr>
                <w:rFonts w:ascii="Lexend" w:eastAsia="Lexend" w:hAnsi="Lexend" w:cs="Lexend"/>
              </w:rPr>
              <w:t>Celem tej części jest wprowadzenie teoretyczne do tematu ubóstwa energetycznego, z wykorzystaniem przygotowanych materiałów.  Osoby uczestniczące w spotkaniu mogą zobaczyć problem z lotu ptaka i zapoznać się ze specyfiką sytuacji Polski. To też - dzięki cz</w:t>
            </w:r>
            <w:r>
              <w:rPr>
                <w:rFonts w:ascii="Lexend" w:eastAsia="Lexend" w:hAnsi="Lexend" w:cs="Lexend"/>
              </w:rPr>
              <w:t xml:space="preserve">asowi na dyskusję - przestrzeń do refleksji na temat przyczyn ubóstwa energetycznego i lepszego zrozumienia jego złożoności. </w:t>
            </w:r>
          </w:p>
        </w:tc>
      </w:tr>
      <w:tr w:rsidR="00B9392D">
        <w:trPr>
          <w:trHeight w:val="2411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25-</w:t>
            </w:r>
            <w:r>
              <w:rPr>
                <w:rFonts w:ascii="Lexend" w:eastAsia="Lexend" w:hAnsi="Lexend" w:cs="Lexend"/>
                <w:b/>
                <w:highlight w:val="white"/>
              </w:rPr>
              <w:t>60</w:t>
            </w:r>
            <w:r>
              <w:rPr>
                <w:rFonts w:ascii="Lexend" w:eastAsia="Lexend" w:hAnsi="Lexend" w:cs="Lexend"/>
                <w:b/>
                <w:highlight w:val="yellow"/>
              </w:rPr>
              <w:t xml:space="preserve"> </w:t>
            </w:r>
            <w:r>
              <w:rPr>
                <w:rFonts w:ascii="Lexend" w:eastAsia="Lexend" w:hAnsi="Lexend" w:cs="Lexend"/>
                <w:b/>
              </w:rPr>
              <w:t>minut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Nagranie: Czym jest ubóstwo energetyczne? + dyskusja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(10 min) Odtwórz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nagranie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Czym jest ubóstwo energetyczne?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, </w:t>
            </w:r>
            <w:r>
              <w:rPr>
                <w:rFonts w:ascii="Lexend" w:eastAsia="Lexend" w:hAnsi="Lexend" w:cs="Lexend"/>
              </w:rPr>
              <w:t>które definiuje problem ubóstwa energetycznego. Po jego odtworzeniu masz dwie możliwości:</w:t>
            </w:r>
          </w:p>
          <w:p w:rsidR="00B9392D" w:rsidRDefault="007D7F0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wariant 1: (15 min) poproś o kilka komentarzy z sali i przeprowadź krótką dyskusję na temat refleksji</w:t>
            </w:r>
          </w:p>
          <w:p w:rsidR="00B9392D" w:rsidRDefault="007D7F0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wariant 2: (30-45 min) podziel uczestników na mniejsze zespoły i</w:t>
            </w:r>
            <w:r>
              <w:rPr>
                <w:rFonts w:ascii="Lexend" w:eastAsia="Lexend" w:hAnsi="Lexend" w:cs="Lexend"/>
              </w:rPr>
              <w:t xml:space="preserve"> poproś o wyznaczenie spośród zespołów jednej osoby do zanotowania wniosków. Zadaniem grupy jest dyskusja na temat tego, co usłyszeli. Warto dać kartkę do zanotowania refleksji, pytań i wątpliwości i poprosić o wyznaczenie spośród zespołów jednej osoby do </w:t>
            </w:r>
            <w:r>
              <w:rPr>
                <w:rFonts w:ascii="Lexend" w:eastAsia="Lexend" w:hAnsi="Lexend" w:cs="Lexend"/>
              </w:rPr>
              <w:t>zanotowania wniosków. Jeśli czas na to pozwoli, warto rozmowy przy stolikach podsumować na forum.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Podziękuj za tę część. Zapowiedz, że następna dotyczyć będzie tego, jak sobie radzić z problemem ubóstwa energetycznego.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</w:t>
            </w:r>
            <w:r>
              <w:rPr>
                <w:rFonts w:ascii="Lexend" w:eastAsia="Lexend" w:hAnsi="Lexend" w:cs="Lexend"/>
                <w:b/>
              </w:rPr>
              <w:t>j części: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to, co Państwo zobaczyli, jest zgodne z Państwa wyobrażeniem na temat problemu ubóstwa energetycznego?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widzą Państwo zobrazowane problemy w swoim otoczeniu?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Co Państwa najbardziej zdziwiło? 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wydaje się z Państwa punktu widzenia najważn</w:t>
            </w:r>
            <w:r>
              <w:rPr>
                <w:rFonts w:ascii="Lexend" w:eastAsia="Lexend" w:hAnsi="Lexend" w:cs="Lexend"/>
              </w:rPr>
              <w:t>iejsze?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dostrzegają Państwo przejawy problemu w naszej gminie?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shd w:val="clear" w:color="auto" w:fill="BCD6E8"/>
              </w:rPr>
              <w:t>Nagranie</w:t>
            </w:r>
            <w:r>
              <w:rPr>
                <w:rFonts w:ascii="Lexend" w:eastAsia="Lexend" w:hAnsi="Lexend" w:cs="Lexend"/>
                <w:highlight w:val="white"/>
              </w:rPr>
              <w:t xml:space="preserve"> j</w:t>
            </w:r>
            <w:r>
              <w:rPr>
                <w:rFonts w:ascii="Lexend" w:eastAsia="Lexend" w:hAnsi="Lexend" w:cs="Lexend"/>
              </w:rPr>
              <w:t xml:space="preserve">est zagnieżdżone w udostępnionej na stronie www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prezentacji </w:t>
            </w:r>
            <w:r>
              <w:rPr>
                <w:rFonts w:ascii="Lexend" w:eastAsia="Lexend" w:hAnsi="Lexend" w:cs="Lexend"/>
              </w:rPr>
              <w:t xml:space="preserve">- sprawdź przed spotkaniem, czy masz dostęp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 xml:space="preserve">, by odtworzyć film. Jeśli na sali nie ma dostępu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>, możesz ściągnąć nagranie i odtworzyć z komputera.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Warto też przed spotkaniem i sprawdzić jakość nagrania, a na sali upewnić się, że spr</w:t>
            </w:r>
            <w:r>
              <w:rPr>
                <w:rFonts w:ascii="Lexend" w:eastAsia="Lexend" w:hAnsi="Lexend" w:cs="Lexend"/>
              </w:rPr>
              <w:t xml:space="preserve">zęt (komputer i nagłośnienie) działa.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Wybór wariantu definiuje, jak przygotować salę (ustawienie krzeseł, stolików) i zespół do jego prowadzenia  - podpowiedzi znajdziesz w poradniku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10 kroków dobrej narady…</w:t>
            </w:r>
            <w:r w:rsidR="00B0385A">
              <w:rPr>
                <w:rFonts w:ascii="Lexend" w:eastAsia="Lexend" w:hAnsi="Lexend" w:cs="Lexend"/>
              </w:rPr>
              <w:t>”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color w:val="FF0000"/>
              </w:rPr>
              <w:t xml:space="preserve">Pamiętaj </w:t>
            </w:r>
            <w:r>
              <w:rPr>
                <w:rFonts w:ascii="Lexend" w:eastAsia="Lexend" w:hAnsi="Lexend" w:cs="Lexend"/>
              </w:rPr>
              <w:t>- staraj się dobrze nazwać grupę osób, których najbardziej dotyka problem ubóstwa energetycznego i skupiaj uwagę osób uczestniczących wokół problemów osób w kryzysie ubóstwa energetycznego.</w:t>
            </w: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Diagnoza problemu w samorządzie - prezentacja, wystąpienie, pytan</w:t>
            </w:r>
            <w:r>
              <w:rPr>
                <w:rFonts w:ascii="Lexend" w:eastAsia="Lexend" w:hAnsi="Lexend" w:cs="Lexend"/>
                <w:b/>
              </w:rPr>
              <w:t xml:space="preserve">ia: </w:t>
            </w:r>
            <w:r>
              <w:rPr>
                <w:rFonts w:ascii="Lexend" w:eastAsia="Lexend" w:hAnsi="Lexend" w:cs="Lexend"/>
              </w:rPr>
              <w:t>Ta część ma na celu pokazanie uczestnikom/</w:t>
            </w:r>
            <w:proofErr w:type="spellStart"/>
            <w:r>
              <w:rPr>
                <w:rFonts w:ascii="Lexend" w:eastAsia="Lexend" w:hAnsi="Lexend" w:cs="Lexend"/>
              </w:rPr>
              <w:t>czkom</w:t>
            </w:r>
            <w:proofErr w:type="spellEnd"/>
            <w:r>
              <w:rPr>
                <w:rFonts w:ascii="Lexend" w:eastAsia="Lexend" w:hAnsi="Lexend" w:cs="Lexend"/>
              </w:rPr>
              <w:t xml:space="preserve">, jak problem ubóstwa energetycznego wygląda w samorządzie: kogo dotyka, gdzie są największe wyzwania, jakie rozwiązania są dostępne </w:t>
            </w:r>
            <w:r>
              <w:rPr>
                <w:rFonts w:ascii="Lexend" w:eastAsia="Lexend" w:hAnsi="Lexend" w:cs="Lexend"/>
              </w:rPr>
              <w:lastRenderedPageBreak/>
              <w:t>obecnie. Z jednej strony ważny jest aspekt edukacyjno-informacyjny, z dr</w:t>
            </w:r>
            <w:r>
              <w:rPr>
                <w:rFonts w:ascii="Lexend" w:eastAsia="Lexend" w:hAnsi="Lexend" w:cs="Lexend"/>
              </w:rPr>
              <w:t>ugiej zaś - jeśli będziecie rozmawiać o rozwiązaniach, łatwiej będzie szukać i skupiać się na tych, które wpasowują się w najbardziej palące problemy samorządu.</w:t>
            </w:r>
          </w:p>
        </w:tc>
      </w:tr>
      <w:tr w:rsidR="00B9392D">
        <w:tc>
          <w:tcPr>
            <w:tcW w:w="9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30-60 minut</w:t>
            </w:r>
          </w:p>
        </w:tc>
        <w:tc>
          <w:tcPr>
            <w:tcW w:w="9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 xml:space="preserve">OPCJONALNE </w:t>
            </w:r>
          </w:p>
        </w:tc>
        <w:tc>
          <w:tcPr>
            <w:tcW w:w="15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Diagnoza problemu w samorządzie - prezentacja, wystąpienie, pytania</w:t>
            </w:r>
          </w:p>
        </w:tc>
        <w:tc>
          <w:tcPr>
            <w:tcW w:w="70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(15 min) Zaproś ekspertów/ekspertki do przedstawienia problemu ubóstwa energetycznego z punktu widzenia samorządu. W tej części pokaż statystyki, główne problemy i stosowane przez samorząd rozwiązania. To może być seria krótszych wystąpień lub jedno dłuższ</w:t>
            </w:r>
            <w:r>
              <w:rPr>
                <w:rFonts w:ascii="Lexend" w:eastAsia="Lexend" w:hAnsi="Lexend" w:cs="Lexend"/>
              </w:rPr>
              <w:t xml:space="preserve">e.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 prezentacji:</w:t>
            </w:r>
          </w:p>
          <w:p w:rsidR="00B9392D" w:rsidRDefault="007D7F0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Wariant 1: (15 min) przeprowadź dyskusję na temat refleksji, prosząc o komentarze z sali i adresując pytania do prezentujących diagnozę</w:t>
            </w:r>
          </w:p>
          <w:p w:rsidR="00B9392D" w:rsidRDefault="007D7F0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Wariant 2: (25 - 45 min) podziel uczestników na kilka grup, prosząc o zastanowienie się nad usłyszanymi zagadnieniami, dyskusje i zebranie pytań do osób prowadzących (10 min.). Następnie przeprowadź dyskusję na temat refleksji, prosząc o komentarze z sali </w:t>
            </w:r>
            <w:r>
              <w:rPr>
                <w:rFonts w:ascii="Lexend" w:eastAsia="Lexend" w:hAnsi="Lexend" w:cs="Lexend"/>
              </w:rPr>
              <w:t xml:space="preserve">i adresując pytania do prezentujących diagnozę,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mają Państwo do tych prezentacji jakieś pytania?</w:t>
            </w:r>
          </w:p>
          <w:p w:rsidR="00B9392D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coś Państwa szczególnie zdziwiło?</w:t>
            </w:r>
          </w:p>
          <w:p w:rsidR="00B9392D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coś było niezrozumiałe?</w:t>
            </w:r>
          </w:p>
          <w:p w:rsidR="00B9392D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dostrzegają Państwo przejawy pokazaneg</w:t>
            </w:r>
            <w:r>
              <w:rPr>
                <w:rFonts w:ascii="Lexend" w:eastAsia="Lexend" w:hAnsi="Lexend" w:cs="Lexend"/>
              </w:rPr>
              <w:t>o problemu w swoim otoczeniu?</w:t>
            </w:r>
          </w:p>
        </w:tc>
        <w:tc>
          <w:tcPr>
            <w:tcW w:w="4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Upewnij się, że wszystkie osoby występujące (jeśli jest ich więcej) wiedzą, co mają po kolei powiedzieć i przetestowały swoje prezentacje oraz wiedzą, jak technicznie obsługiwać sprzęt.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Diagnoza - perspektywa indywidualna:</w:t>
            </w:r>
            <w:r>
              <w:rPr>
                <w:rFonts w:ascii="Lexend" w:eastAsia="Lexend" w:hAnsi="Lexend" w:cs="Lexend"/>
              </w:rPr>
              <w:t xml:space="preserve"> Celem tej części jest rozmowa o indywidualnych problemach - co ubóstwo energetyczne znaczy dla różnych typów osób (person) - nazwanych i ukonkretnionych. Dzięki opowieści o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personach</w:t>
            </w:r>
            <w:r>
              <w:rPr>
                <w:rFonts w:ascii="Lexend" w:eastAsia="Lexend" w:hAnsi="Lexend" w:cs="Lexend"/>
              </w:rPr>
              <w:t>, osobom uczestniczącym łatwiej będzie zrozumieć, z czym mierzą się osoby</w:t>
            </w:r>
            <w:r>
              <w:rPr>
                <w:rFonts w:ascii="Lexend" w:eastAsia="Lexend" w:hAnsi="Lexend" w:cs="Lexend"/>
              </w:rPr>
              <w:t xml:space="preserve"> w kryzysie ubóstwa energetycznego. Z jednej strony to dodatkowy element pokazywania problemu i najważniejszych jego cech w polskim kontekście, z drugiej - to także przybliżenie go i uzmysłowienie, że dotyka on </w:t>
            </w:r>
            <w:r>
              <w:rPr>
                <w:rFonts w:ascii="Lexend" w:eastAsia="Lexend" w:hAnsi="Lexend" w:cs="Lexend"/>
              </w:rPr>
              <w:lastRenderedPageBreak/>
              <w:t>konkretnych osób, być może nawet uczestników/</w:t>
            </w:r>
            <w:r>
              <w:rPr>
                <w:rFonts w:ascii="Lexend" w:eastAsia="Lexend" w:hAnsi="Lexend" w:cs="Lexend"/>
              </w:rPr>
              <w:t>czek spotkania. Ta część służy edukacji, ale ma także ułatwić dyskusję nad potrzebami i rozwiązaniami.</w:t>
            </w:r>
          </w:p>
        </w:tc>
      </w:tr>
      <w:tr w:rsidR="00B9392D">
        <w:tc>
          <w:tcPr>
            <w:tcW w:w="9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30-90 minut</w:t>
            </w:r>
          </w:p>
        </w:tc>
        <w:tc>
          <w:tcPr>
            <w:tcW w:w="9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OPCJONALNE</w:t>
            </w:r>
          </w:p>
        </w:tc>
        <w:tc>
          <w:tcPr>
            <w:tcW w:w="15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Diagnoza - perspektywa indywidualna</w:t>
            </w:r>
          </w:p>
        </w:tc>
        <w:tc>
          <w:tcPr>
            <w:tcW w:w="70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(5 min) Zapowiedz nową część: Statystyczny szeroki obraz problemu warto uzupełnić o bardziej indywidualną perspektywę osób dotkniętych ubóstwem energetycznym. Porozmawiaj z osobami uczestniczącymi o tej indywidualnej perspektywie. Możesz tę rozmowę przepro</w:t>
            </w:r>
            <w:r>
              <w:rPr>
                <w:rFonts w:ascii="Lexend" w:eastAsia="Lexend" w:hAnsi="Lexend" w:cs="Lexend"/>
              </w:rPr>
              <w:t>wadzić w wersji krótkiej lub dłuższej: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(10 min) Zaprezentuj przygotowane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plansze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PERSON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: pokaż je i rozdaj wydruki obecnym osobom oraz opowiedz pokrótce, jaki obraz ubóstwa jest w Polsce: Porozmawiajmy o przykładowych sytuacjach życiowych osób, których </w:t>
            </w:r>
            <w:r>
              <w:rPr>
                <w:rFonts w:ascii="Lexend" w:eastAsia="Lexend" w:hAnsi="Lexend" w:cs="Lexend"/>
              </w:rPr>
              <w:t>dotknął problem ubóstwa energetycznego. Wytłumacz, że to nie są prawdziwe postaci i rodziny, ale na potrzeby tej części są nadane im określone cechy oraz charakterystyki. Na forum pokrótce omów każdą z czterech rodzin (streszczając zawarty na karcie opis),</w:t>
            </w:r>
            <w:r>
              <w:rPr>
                <w:rFonts w:ascii="Lexend" w:eastAsia="Lexend" w:hAnsi="Lexend" w:cs="Lexend"/>
              </w:rPr>
              <w:t xml:space="preserve"> a potem daj czas na przeczytanie opisów grupie. Następnie: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Wariant 1: (10 min) Porozmawiajcie na forum o personach i ich problemach. Zapytaj o osobistą perspektywę i najbliższe otoczenie, w jakim żyją uczestnicy, a także perspektywę samorządu.</w:t>
            </w:r>
            <w:r>
              <w:rPr>
                <w:rFonts w:ascii="Lexend" w:eastAsia="Lexend" w:hAnsi="Lexend" w:cs="Lexend"/>
              </w:rPr>
              <w:t xml:space="preserve"> Dopytaj o refleksje, pierwsze pomysły na rozwiązania i uwagi, które zanotuj na tablicy. </w:t>
            </w:r>
          </w:p>
          <w:p w:rsidR="00B9392D" w:rsidRDefault="007D7F0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exend" w:eastAsia="Lexend" w:hAnsi="Lexend" w:cs="Lexend"/>
              </w:rPr>
              <w:t xml:space="preserve">Wariant 2: (25-70 min) Podziel osoby uczestniczące na cztery zespoły (lub wielokrotność czterech, jeśli osób na sali jest więcej), rozdaj każdej grupie po jednym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arku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szu z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PERSONĄ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</w:t>
            </w:r>
            <w:r>
              <w:rPr>
                <w:rFonts w:ascii="Lexend" w:eastAsia="Lexend" w:hAnsi="Lexend" w:cs="Lexend"/>
              </w:rPr>
              <w:t>i coś do pisania. Każda grupa zajmie się jedną personą. Przydziel liderów/</w:t>
            </w:r>
            <w:proofErr w:type="spellStart"/>
            <w:r>
              <w:rPr>
                <w:rFonts w:ascii="Lexend" w:eastAsia="Lexend" w:hAnsi="Lexend" w:cs="Lexend"/>
              </w:rPr>
              <w:t>rki</w:t>
            </w:r>
            <w:proofErr w:type="spellEnd"/>
            <w:r>
              <w:rPr>
                <w:rFonts w:ascii="Lexend" w:eastAsia="Lexend" w:hAnsi="Lexend" w:cs="Lexend"/>
              </w:rPr>
              <w:t xml:space="preserve">, którzy będą spisywać refleksje, uwagi i propozycje dodatkowych </w:t>
            </w:r>
            <w:r>
              <w:rPr>
                <w:rFonts w:ascii="Lexend" w:eastAsia="Lexend" w:hAnsi="Lexend" w:cs="Lexend"/>
              </w:rPr>
              <w:lastRenderedPageBreak/>
              <w:t>cech, wynikających z lokalnego kontekstu - można je notować na planszy, na przyklejonych do plansz</w:t>
            </w:r>
            <w:r>
              <w:rPr>
                <w:rFonts w:ascii="Lexend" w:eastAsia="Lexend" w:hAnsi="Lexend" w:cs="Lexend"/>
              </w:rPr>
              <w:t>y post-</w:t>
            </w:r>
            <w:proofErr w:type="spellStart"/>
            <w:r>
              <w:rPr>
                <w:rFonts w:ascii="Lexend" w:eastAsia="Lexend" w:hAnsi="Lexend" w:cs="Lexend"/>
              </w:rPr>
              <w:t>itach</w:t>
            </w:r>
            <w:proofErr w:type="spellEnd"/>
            <w:r>
              <w:rPr>
                <w:rFonts w:ascii="Lexend" w:eastAsia="Lexend" w:hAnsi="Lexend" w:cs="Lexend"/>
              </w:rPr>
              <w:t xml:space="preserve"> lub na osobnej kartce. W zależności od dostępnego czasu, daj możliwość przenoszenia się do innych stolików lub poproś o wybranie jednego.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(5 min) Na koniec poświęć kilka minut na podsumowanie dyskusji i zebranie pierwszych pomysłów na rozwiązania, które zanotuj na tablicy.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Państwo myślą o zaprezentowanych przykładach?</w:t>
            </w:r>
          </w:p>
          <w:p w:rsidR="00B9392D" w:rsidRDefault="007D7F0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Czy są one zgodne z tym, </w:t>
            </w:r>
            <w:r>
              <w:rPr>
                <w:rFonts w:ascii="Lexend" w:eastAsia="Lexend" w:hAnsi="Lexend" w:cs="Lexend"/>
              </w:rPr>
              <w:t>jak Państwo widzą problem w swojej okolicy i ogólnie - w gminie?</w:t>
            </w:r>
          </w:p>
          <w:p w:rsidR="00B9392D" w:rsidRDefault="007D7F0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podobne problemy dostrzegają Państwo w swoim najbliższym otoczeniu? Czy któraś grupa osób jest - Państwa zdaniem - w tej gminie szczególnie narażona na problem ubóstwa energetycznego?</w:t>
            </w:r>
          </w:p>
          <w:p w:rsidR="00B9392D" w:rsidRDefault="007D7F0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jakieś kwestie wymagają jeszcze poruszenia i dodania?</w:t>
            </w:r>
          </w:p>
          <w:p w:rsidR="00B9392D" w:rsidRDefault="007D7F0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mają Państwo jakieś pierwsze pomysły na rozwiązania dla poszczególnych person?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Podziękuj za tę część i za pierwsze pomysły na rozwiązania. Zapowiedz, że następna część dotyczyć będzie tego, jak</w:t>
            </w:r>
            <w:r>
              <w:rPr>
                <w:rFonts w:ascii="Lexend" w:eastAsia="Lexend" w:hAnsi="Lexend" w:cs="Lexend"/>
              </w:rPr>
              <w:t xml:space="preserve"> radzić sobie z problemem ubóstwa energetycznego.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W tym zadaniu wykorzystasz wydrukowane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plansze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PERSON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(są one dostępne na stronie projektu). Warto wydrukować więcej sztuk, na wypadek gdyby osoby uczestniczące trzeba było rozdzielić na więcej grup.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</w:t>
            </w:r>
            <w:r>
              <w:rPr>
                <w:rFonts w:ascii="Lexend" w:eastAsia="Lexend" w:hAnsi="Lexend" w:cs="Lexend"/>
              </w:rPr>
              <w:t>lansze zawierają dużo tekstu, warto więc rozdać je osobom uczestniczącym i dać czas na spokojne przeczytanie.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Pracując w grupach, możesz od razu rozdać każdemu z zespołów wszystkie cztery plansze person lub podzielić grupy tak, by każda pracowała tylko na</w:t>
            </w:r>
            <w:r>
              <w:rPr>
                <w:rFonts w:ascii="Lexend" w:eastAsia="Lexend" w:hAnsi="Lexend" w:cs="Lexend"/>
              </w:rPr>
              <w:t>d jedną (i np. przenosić uczestników między stolikami, by konsekwentnie rozmawiali o kolejnych). Ważne, by dać osobom uczestniczącym przestrzeń do dowiedzenia się o wszystkich personach - jeśli ze względu na ograniczony czas nie dajesz czasu na taką rotacy</w:t>
            </w:r>
            <w:r>
              <w:rPr>
                <w:rFonts w:ascii="Lexend" w:eastAsia="Lexend" w:hAnsi="Lexend" w:cs="Lexend"/>
              </w:rPr>
              <w:t xml:space="preserve">jną formułę, zadbaj, by opowiedzieć o wszystkich personach w </w:t>
            </w:r>
            <w:r>
              <w:rPr>
                <w:rFonts w:ascii="Lexend" w:eastAsia="Lexend" w:hAnsi="Lexend" w:cs="Lexend"/>
              </w:rPr>
              <w:lastRenderedPageBreak/>
              <w:t>podsumowaniu.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Pamiętaj, że wśród osób uczestniczących mogą być takie, których problem ubóstwa energetycznego dotyka osobiście, należy więc wystrzegać się </w:t>
            </w:r>
            <w:proofErr w:type="spellStart"/>
            <w:r>
              <w:rPr>
                <w:rFonts w:ascii="Lexend" w:eastAsia="Lexend" w:hAnsi="Lexend" w:cs="Lexend"/>
              </w:rPr>
              <w:t>ocennego</w:t>
            </w:r>
            <w:proofErr w:type="spellEnd"/>
            <w:r>
              <w:rPr>
                <w:rFonts w:ascii="Lexend" w:eastAsia="Lexend" w:hAnsi="Lexend" w:cs="Lexend"/>
              </w:rPr>
              <w:t xml:space="preserve"> słownictwa, nie powielać stereo</w:t>
            </w:r>
            <w:r>
              <w:rPr>
                <w:rFonts w:ascii="Lexend" w:eastAsia="Lexend" w:hAnsi="Lexend" w:cs="Lexend"/>
              </w:rPr>
              <w:t xml:space="preserve">typów, być otwartym na różne, czasem trudne osobiste historie.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c>
          <w:tcPr>
            <w:tcW w:w="93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15 minut</w:t>
            </w:r>
          </w:p>
        </w:tc>
        <w:tc>
          <w:tcPr>
            <w:tcW w:w="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OPCJONALNE</w:t>
            </w:r>
          </w:p>
        </w:tc>
        <w:tc>
          <w:tcPr>
            <w:tcW w:w="159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ew. podsumowanie, </w:t>
            </w:r>
            <w:r>
              <w:rPr>
                <w:rFonts w:ascii="Lexend" w:eastAsia="Lexend" w:hAnsi="Lexend" w:cs="Lexend"/>
              </w:rPr>
              <w:lastRenderedPageBreak/>
              <w:t>zamknięcie dnia</w:t>
            </w:r>
          </w:p>
        </w:tc>
        <w:tc>
          <w:tcPr>
            <w:tcW w:w="70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 xml:space="preserve">Jeśli spotkanie jest dwudniowe zarezerwuj sobie czas na podsumowanie tego, co już udało Wam się zrobić. Pokaż, co udało się wypracować w ciągu całego dnia i daj przestrzeń </w:t>
            </w:r>
            <w:r>
              <w:rPr>
                <w:rFonts w:ascii="Lexend" w:eastAsia="Lexend" w:hAnsi="Lexend" w:cs="Lexend"/>
              </w:rPr>
              <w:lastRenderedPageBreak/>
              <w:t>uczestnikom/</w:t>
            </w:r>
            <w:proofErr w:type="spellStart"/>
            <w:r>
              <w:rPr>
                <w:rFonts w:ascii="Lexend" w:eastAsia="Lexend" w:hAnsi="Lexend" w:cs="Lexend"/>
              </w:rPr>
              <w:t>czkom</w:t>
            </w:r>
            <w:proofErr w:type="spellEnd"/>
            <w:r>
              <w:rPr>
                <w:rFonts w:ascii="Lexend" w:eastAsia="Lexend" w:hAnsi="Lexend" w:cs="Lexend"/>
              </w:rPr>
              <w:t xml:space="preserve"> na podzielenie się swoimi wrażeniami. Przypomnij o następnym dniu </w:t>
            </w:r>
            <w:r>
              <w:rPr>
                <w:rFonts w:ascii="Lexend" w:eastAsia="Lexend" w:hAnsi="Lexend" w:cs="Lexend"/>
              </w:rPr>
              <w:t xml:space="preserve">spotkania i zachęć osoby do wzięcia w nim udziału. </w:t>
            </w:r>
          </w:p>
        </w:tc>
        <w:tc>
          <w:tcPr>
            <w:tcW w:w="414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c>
          <w:tcPr>
            <w:tcW w:w="93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 minut</w:t>
            </w:r>
          </w:p>
        </w:tc>
        <w:tc>
          <w:tcPr>
            <w:tcW w:w="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OPCJONALNE</w:t>
            </w:r>
          </w:p>
        </w:tc>
        <w:tc>
          <w:tcPr>
            <w:tcW w:w="159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ew. otwarcie drugiego dnia spotkania</w:t>
            </w:r>
          </w:p>
        </w:tc>
        <w:tc>
          <w:tcPr>
            <w:tcW w:w="70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Jeśli spotkanie jest dwudniowe - na początku drugiego dnia zrób krótki wstęp do spotkania. Przypomnij, co udało się wypracować pierwszego dnia i przedstaw plan spotkania na dzisiaj. </w:t>
            </w:r>
          </w:p>
        </w:tc>
        <w:tc>
          <w:tcPr>
            <w:tcW w:w="414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Nagranie: Rozwiązania dla zmniejszenia ubóstwa energetycznego + dyskusj</w:t>
            </w:r>
            <w:r>
              <w:rPr>
                <w:rFonts w:ascii="Lexend" w:eastAsia="Lexend" w:hAnsi="Lexend" w:cs="Lexend"/>
                <w:b/>
              </w:rPr>
              <w:t xml:space="preserve">a </w:t>
            </w:r>
            <w:r>
              <w:rPr>
                <w:rFonts w:ascii="Lexend" w:eastAsia="Lexend" w:hAnsi="Lexend" w:cs="Lexend"/>
              </w:rPr>
              <w:t>Ta część ma na celu zapoznanie uczestników i uczestniczek z istniejącymi rozwiązaniami i dobrymi praktykami dotyczącymi gospodarowania energią. Jest to część informacyjno-edukacyjna, która z jednej strony pokazuje co każdy i każda z nas może zrobić w swo</w:t>
            </w:r>
            <w:r>
              <w:rPr>
                <w:rFonts w:ascii="Lexend" w:eastAsia="Lexend" w:hAnsi="Lexend" w:cs="Lexend"/>
              </w:rPr>
              <w:t xml:space="preserve">im domu i okolicy, żeby poradzić sobie z problematyką ubóstwa energetycznego, a z drugiej wprowadza ona osoby uczestniczące do następnej części - generowania nowych rozwiązań dla tego problemu. W tej części uczestnicy i uczestniczki mają więc okazję podać </w:t>
            </w:r>
            <w:r>
              <w:rPr>
                <w:rFonts w:ascii="Lexend" w:eastAsia="Lexend" w:hAnsi="Lexend" w:cs="Lexend"/>
              </w:rPr>
              <w:t>pomysły na wsparcie w udźwignięciu coraz wyższych rachunków za energię, jak również poznać systemowe rozwiązania radzenia sobie z coraz wyższymi kosztami energii i ubóstwem energetycznym.</w:t>
            </w:r>
          </w:p>
        </w:tc>
      </w:tr>
      <w:tr w:rsidR="00B9392D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25-35 minut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Nagranie: Rozwiązania dla zmniejszenia ubóstwa energetycznego + dyskusja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(10 min) Odtwórz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nagranie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Rozwiązania dla zmniejszenia ubóstwa energetycznego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  <w:highlight w:val="white"/>
              </w:rPr>
              <w:t>,</w:t>
            </w:r>
            <w:r>
              <w:rPr>
                <w:rFonts w:ascii="Lexend" w:eastAsia="Lexend" w:hAnsi="Lexend" w:cs="Lexend"/>
              </w:rPr>
              <w:t xml:space="preserve"> które przedstawia rozwiązania i dobre praktyki dotyczące gospodarowania energią i radzenia sobie probl</w:t>
            </w:r>
            <w:r>
              <w:rPr>
                <w:rFonts w:ascii="Lexend" w:eastAsia="Lexend" w:hAnsi="Lexend" w:cs="Lexend"/>
              </w:rPr>
              <w:t>emem ubóstwa energetycznego na różnych poziomach: od tych, które można wprowadzić samemu, po te, które wymagają systemowych rozwiązań na poziomie krajowym czy Unii Europejskiej. Po odtworzeniu nagrania otwórz dyskusję, która w zależności od możliwości, moż</w:t>
            </w:r>
            <w:r>
              <w:rPr>
                <w:rFonts w:ascii="Lexend" w:eastAsia="Lexend" w:hAnsi="Lexend" w:cs="Lexend"/>
              </w:rPr>
              <w:t>e być krótsza lub dłuższa: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FF0000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(15 - 25 min) Otwórz dyskusję na forum o rozwiązaniach, o których mówili eksperci/ki w nagraniu. Zastanówcie się, które z tych rozwiązań sprawdziłyby się u Was w samorządzie oraz indywidualnie. Zanotujcie je na tablicy. Jeśli na sali są osoby, które z rami</w:t>
            </w:r>
            <w:r>
              <w:rPr>
                <w:rFonts w:ascii="Lexend" w:eastAsia="Lexend" w:hAnsi="Lexend" w:cs="Lexend"/>
              </w:rPr>
              <w:t xml:space="preserve">enia samorządu mogą odnieść się do rozwiązań </w:t>
            </w:r>
            <w:r>
              <w:rPr>
                <w:rFonts w:ascii="Lexend" w:eastAsia="Lexend" w:hAnsi="Lexend" w:cs="Lexend"/>
              </w:rPr>
              <w:lastRenderedPageBreak/>
              <w:t>(ocenić ich możliwości wdrożenia, powiedzieć o ich kosztach czy wskazać, co trzeba by jeszcze zrobić, żeby jakieś rozwiązanie mogło być wdrożone) - oddajcie im głos.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Państwo myślą o tych rozwiązaniach?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Czy wcześniej słyszeli Państwo o podobnych pomysłach? Czy stosują Państwo któreś z nich? 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Które z tych rozwiązań sprawdziłoby się w Waszej gminie? Dlaczego?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Państwa zdziwiło?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wydaje się Państwu najlepszym (najpilniejszym, najbardziej potrzebnym) rozwiązaniem z punktu widzenia sytuacji Waszego samorządu? Dlaczego?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shd w:val="clear" w:color="auto" w:fill="BCD6E8"/>
              </w:rPr>
              <w:lastRenderedPageBreak/>
              <w:t>Nagranie</w:t>
            </w:r>
            <w:r>
              <w:rPr>
                <w:rFonts w:ascii="Lexend" w:eastAsia="Lexend" w:hAnsi="Lexend" w:cs="Lexend"/>
                <w:highlight w:val="white"/>
              </w:rPr>
              <w:t xml:space="preserve"> j</w:t>
            </w:r>
            <w:r>
              <w:rPr>
                <w:rFonts w:ascii="Lexend" w:eastAsia="Lexend" w:hAnsi="Lexend" w:cs="Lexend"/>
              </w:rPr>
              <w:t xml:space="preserve">est zagnieżdżone w udostępnionej na stronie www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</w:t>
            </w:r>
            <w:r>
              <w:rPr>
                <w:rFonts w:ascii="Lexend" w:eastAsia="Lexend" w:hAnsi="Lexend" w:cs="Lexend"/>
              </w:rPr>
              <w:t>- sprawdź przed spotkaniem, czy masz dostęp</w:t>
            </w:r>
            <w:r>
              <w:rPr>
                <w:rFonts w:ascii="Lexend" w:eastAsia="Lexend" w:hAnsi="Lexend" w:cs="Lexend"/>
              </w:rPr>
              <w:t xml:space="preserve">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 xml:space="preserve">, by odtworzyć film. Jeśli na sali nie ma dostępu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>, możesz ściągnąć nagranie ze strony www i odtworzyć z komputera.</w:t>
            </w: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Pogłębienie dyskusji o rozwiązaniach: </w:t>
            </w:r>
            <w:r>
              <w:rPr>
                <w:rFonts w:ascii="Lexend" w:eastAsia="Lexend" w:hAnsi="Lexend" w:cs="Lexend"/>
              </w:rPr>
              <w:t>Celem tej części jest pogłębienie wcześniejszej dyskusji: omówienie zaproponowanych rozwiązań dotyczących problemu ubóstwa energetycznego i wygenerowanie nowych. Uczestniczki i uczestnicy mają na tym etapie podstawową wiedzę o tym, na czym ten problem pole</w:t>
            </w:r>
            <w:r>
              <w:rPr>
                <w:rFonts w:ascii="Lexend" w:eastAsia="Lexend" w:hAnsi="Lexend" w:cs="Lexend"/>
              </w:rPr>
              <w:t>ga, kogo dotyczy i jakie istnieją już sposoby radzenia sobie z nim. Teraz mają okazję do dyskusji na temat przygotowanych propozycji, nowych pomysłów i zastanowienia się, co sprawdziłoby się u nich w domu czy w ich samorządzie. Mogą opowiedzieć o swoich in</w:t>
            </w:r>
            <w:r>
              <w:rPr>
                <w:rFonts w:ascii="Lexend" w:eastAsia="Lexend" w:hAnsi="Lexend" w:cs="Lexend"/>
              </w:rPr>
              <w:t>dywidualnych potrzebach, ale też poznać perspektywę innych osób uczestniczących w spotkaniu. Ta część kończy się głosowaniem nad priorytetowymi rekomendacjami dla dalszej polityki na poziomie samorządu - to może być dla lokalnych władz i instytucji ważna w</w:t>
            </w:r>
            <w:r>
              <w:rPr>
                <w:rFonts w:ascii="Lexend" w:eastAsia="Lexend" w:hAnsi="Lexend" w:cs="Lexend"/>
              </w:rPr>
              <w:t xml:space="preserve">skazówka, czego oczekują mieszkańcy i mieszkanki. </w:t>
            </w:r>
          </w:p>
        </w:tc>
      </w:tr>
      <w:tr w:rsidR="00B9392D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40-120 minut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 xml:space="preserve">Pogłębienie dyskusji o rozwiązaniach 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Zapowiedz, że w tej części pogłębimy </w:t>
            </w:r>
            <w:proofErr w:type="spellStart"/>
            <w:r>
              <w:rPr>
                <w:rFonts w:ascii="Lexend" w:eastAsia="Lexend" w:hAnsi="Lexend" w:cs="Lexend"/>
              </w:rPr>
              <w:t>dyskuję</w:t>
            </w:r>
            <w:proofErr w:type="spellEnd"/>
            <w:r>
              <w:rPr>
                <w:rFonts w:ascii="Lexend" w:eastAsia="Lexend" w:hAnsi="Lexend" w:cs="Lexend"/>
              </w:rPr>
              <w:t xml:space="preserve"> o rozwiązaniach i dobrych praktykach. W zależności od tego, ile chcesz poświęcić czasu na tę część, możesz dodać część poświęconą wypracowywaniu pomysłów przez grupę lub przejść od razu do dyskusji w oparciu o p</w:t>
            </w:r>
            <w:r>
              <w:rPr>
                <w:rFonts w:ascii="Lexend" w:eastAsia="Lexend" w:hAnsi="Lexend" w:cs="Lexend"/>
              </w:rPr>
              <w:t xml:space="preserve">rzygotowane przez nas materiały. 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shd w:val="clear" w:color="auto" w:fill="EA9999"/>
              </w:rPr>
              <w:t>[OPCJONALNIE]:</w:t>
            </w:r>
            <w:r>
              <w:rPr>
                <w:rFonts w:ascii="Lexend" w:eastAsia="Lexend" w:hAnsi="Lexend" w:cs="Lexend"/>
              </w:rPr>
              <w:t xml:space="preserve"> (30 min) wykorzystaj tablicę typu flipchart lub karteczki post-</w:t>
            </w:r>
            <w:proofErr w:type="spellStart"/>
            <w:r>
              <w:rPr>
                <w:rFonts w:ascii="Lexend" w:eastAsia="Lexend" w:hAnsi="Lexend" w:cs="Lexend"/>
              </w:rPr>
              <w:t>it</w:t>
            </w:r>
            <w:proofErr w:type="spellEnd"/>
            <w:r>
              <w:rPr>
                <w:rFonts w:ascii="Lexend" w:eastAsia="Lexend" w:hAnsi="Lexend" w:cs="Lexend"/>
              </w:rPr>
              <w:t xml:space="preserve"> do przeprowadzenia burzy mózgów dotyczącej rozwiązań, które uczestnicy/</w:t>
            </w:r>
            <w:proofErr w:type="spellStart"/>
            <w:r>
              <w:rPr>
                <w:rFonts w:ascii="Lexend" w:eastAsia="Lexend" w:hAnsi="Lexend" w:cs="Lexend"/>
              </w:rPr>
              <w:t>czki</w:t>
            </w:r>
            <w:proofErr w:type="spellEnd"/>
            <w:r>
              <w:rPr>
                <w:rFonts w:ascii="Lexend" w:eastAsia="Lexend" w:hAnsi="Lexend" w:cs="Lexend"/>
              </w:rPr>
              <w:t xml:space="preserve"> </w:t>
            </w:r>
            <w:r>
              <w:rPr>
                <w:rFonts w:ascii="Lexend" w:eastAsia="Lexend" w:hAnsi="Lexend" w:cs="Lexend"/>
              </w:rPr>
              <w:lastRenderedPageBreak/>
              <w:t>proponują - zarówno w perspektywie indywidualnej, jak w kontekści</w:t>
            </w:r>
            <w:r>
              <w:rPr>
                <w:rFonts w:ascii="Lexend" w:eastAsia="Lexend" w:hAnsi="Lexend" w:cs="Lexend"/>
              </w:rPr>
              <w:t>e samorządu, kraju czy UE. Rozdaj każdej osobie po kilka karteczek lub poproś o zastanowienie i notuj pomysły samodzielnie. Zbierz pomysły w jednym miejscu (na kartce lub ścianie) i daj możliwość zebranym na przedyskutowanie tych rozwiązań. Możecie pracowa</w:t>
            </w:r>
            <w:r>
              <w:rPr>
                <w:rFonts w:ascii="Lexend" w:eastAsia="Lexend" w:hAnsi="Lexend" w:cs="Lexend"/>
              </w:rPr>
              <w:t>ć w grupach lub prowadzić dyskusję na forum.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exend" w:eastAsia="Lexend" w:hAnsi="Lexend" w:cs="Lexend"/>
              </w:rPr>
              <w:t>(35-90 min) Podziel osoby uczestniczące na cztery zespoły (lub wielokrotność czterech, jeśli osób na sali jest więcej), rozdaj każdej grupie po jednej z czterech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plansz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ROZWIĄZAŃ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i coś do pisania. Każda grupa </w:t>
            </w:r>
            <w:r>
              <w:rPr>
                <w:rFonts w:ascii="Lexend" w:eastAsia="Lexend" w:hAnsi="Lexend" w:cs="Lexend"/>
              </w:rPr>
              <w:t>dostaje zadanie zajęcia się jednym z tematów: rozwiązania indywidualne, w samorządzie, krajowe, na poziomie UE. Przydziel liderów/ki, które będą spisywać refleksje, uwagi i propozycje dodatkowych rozwiązań. W zależności od dostępnego czasu, daj możliwość p</w:t>
            </w:r>
            <w:r>
              <w:rPr>
                <w:rFonts w:ascii="Lexend" w:eastAsia="Lexend" w:hAnsi="Lexend" w:cs="Lexend"/>
              </w:rPr>
              <w:t>rzenoszenia się do innych stolików lub poproś o wybranie jednego. Na koniec możesz poświęcić 5-10 minut na podsumowanie tych dyskusji na forum.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(5 min) Zachęć osoby uczestniczące do wybrania rozwiązań priorytetowych, które należałoby wdrażać i rozpowszechn</w:t>
            </w:r>
            <w:r>
              <w:rPr>
                <w:rFonts w:ascii="Lexend" w:eastAsia="Lexend" w:hAnsi="Lexend" w:cs="Lexend"/>
              </w:rPr>
              <w:t>iać na każdym z poziomów (indywidualnym, samorządowym, regionalnym oraz krajowym i unijnym). W tym celu poproś o podejście do plansz, nad którymi przed chwilą pracowały i o oddanie głosu przy trzech priorytetowych ich zdaniem rozwiązaniach.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Przykładowe py</w:t>
            </w:r>
            <w:r>
              <w:rPr>
                <w:rFonts w:ascii="Lexend" w:eastAsia="Lexend" w:hAnsi="Lexend" w:cs="Lexend"/>
                <w:b/>
              </w:rPr>
              <w:t>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Które rozwiązania Państwo sami stosują?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Które rozwiązania są Państwa zdaniem kluczowe, aby </w:t>
            </w:r>
            <w:r>
              <w:rPr>
                <w:rFonts w:ascii="Lexend" w:eastAsia="Lexend" w:hAnsi="Lexend" w:cs="Lexend"/>
              </w:rPr>
              <w:lastRenderedPageBreak/>
              <w:t>niwelować problem ubóstwa energetycznego w Polsce?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Które z rozwiązań na poziomie indywidualnym, samorządowym, regionalnym, krajowym</w:t>
            </w:r>
            <w:r>
              <w:rPr>
                <w:rFonts w:ascii="Lexend" w:eastAsia="Lexend" w:hAnsi="Lexend" w:cs="Lexend"/>
              </w:rPr>
              <w:t xml:space="preserve"> i unijnym są Państwa zdaniem najbardziej efektywne dla zmniejszenia problemu ubóstwa energetycznego?  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należałoby zrobić w pierwszej kolejności, a co w drugiej, trzeciej…?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W tym zadaniu wykorzystasz wydrukowane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plansze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ROZWIĄZANIA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(są one dostępne na stronie projektu).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Jeśli masz czas i możliwości, możesz rozpocząć tę część od włączenia grupy do proponowania własnych </w:t>
            </w:r>
            <w:r>
              <w:rPr>
                <w:rFonts w:ascii="Lexend" w:eastAsia="Lexend" w:hAnsi="Lexend" w:cs="Lexend"/>
              </w:rPr>
              <w:lastRenderedPageBreak/>
              <w:t xml:space="preserve">rozwiązań (fragment zaznaczony jako </w:t>
            </w:r>
            <w:r>
              <w:rPr>
                <w:rFonts w:ascii="Lexend" w:eastAsia="Lexend" w:hAnsi="Lexend" w:cs="Lexend"/>
                <w:shd w:val="clear" w:color="auto" w:fill="EA9999"/>
              </w:rPr>
              <w:t xml:space="preserve">[OPCJONALNIE] </w:t>
            </w:r>
            <w:r>
              <w:rPr>
                <w:rFonts w:ascii="Lexend" w:eastAsia="Lexend" w:hAnsi="Lexend" w:cs="Lexend"/>
              </w:rPr>
              <w:t xml:space="preserve">- jest to dodatkowa, nieobowiązkowa część, ale mogąca przynieść </w:t>
            </w:r>
            <w:r>
              <w:rPr>
                <w:rFonts w:ascii="Lexend" w:eastAsia="Lexend" w:hAnsi="Lexend" w:cs="Lexend"/>
              </w:rPr>
              <w:t>ciekawe wnioski.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hd w:val="clear" w:color="auto" w:fill="EA9999"/>
              </w:rPr>
            </w:pP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hd w:val="clear" w:color="auto" w:fill="EA9999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color w:val="FF0000"/>
                <w:highlight w:val="white"/>
              </w:rPr>
              <w:t xml:space="preserve">Pamiętaj </w:t>
            </w:r>
            <w:r>
              <w:rPr>
                <w:rFonts w:ascii="Lexend" w:eastAsia="Lexend" w:hAnsi="Lexend" w:cs="Lexend"/>
              </w:rPr>
              <w:t xml:space="preserve">- prowadząc dyskusję skup się przede wszystkim na szukaniu rozwiązań dla osób w kryzysie ubóstwa energetycznego i nakierowuj na tę grupę osoby uczestniczące. Dość naturalnie rozmowy potrafią schodzić na szerszą grupę problemów, </w:t>
            </w:r>
            <w:r>
              <w:rPr>
                <w:rFonts w:ascii="Lexend" w:eastAsia="Lexend" w:hAnsi="Lexend" w:cs="Lexend"/>
              </w:rPr>
              <w:t>z którymi borykają się wszyscy: wzrastające koszty energii, ceny paliw itd. Wracaj więc cały czas do pytań o to, które z rozwiązań adresowane są faktycznie do grupy osób najbardziej potrzebujących wsparcia (zdefiniowanej wcześniej podczas spotkania).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Werdykt po naradzie:</w:t>
            </w:r>
            <w:r>
              <w:rPr>
                <w:rFonts w:ascii="Lexend" w:eastAsia="Lexend" w:hAnsi="Lexend" w:cs="Lexend"/>
              </w:rPr>
              <w:t xml:space="preserve"> Ta część służy zebraniu opinii wszystkich osób biorących udział w procesie, żeby określić preferencje obywateli/</w:t>
            </w:r>
            <w:proofErr w:type="spellStart"/>
            <w:r>
              <w:rPr>
                <w:rFonts w:ascii="Lexend" w:eastAsia="Lexend" w:hAnsi="Lexend" w:cs="Lexend"/>
              </w:rPr>
              <w:t>ek</w:t>
            </w:r>
            <w:proofErr w:type="spellEnd"/>
            <w:r>
              <w:rPr>
                <w:rFonts w:ascii="Lexend" w:eastAsia="Lexend" w:hAnsi="Lexend" w:cs="Lexend"/>
              </w:rPr>
              <w:t xml:space="preserve"> dotyczące kierunku rozwoju energetycznego Polski i rozwiązań, które według uczestników/czek najlepiej odpowiadają na pro</w:t>
            </w:r>
            <w:r>
              <w:rPr>
                <w:rFonts w:ascii="Lexend" w:eastAsia="Lexend" w:hAnsi="Lexend" w:cs="Lexend"/>
              </w:rPr>
              <w:t>blem ubóstwa energetycznego. Dzięki ankiecie, którą wypełnią wszystkie osoby biorące udział w naradach w Polsce, będziemy w stanie określić preferowane przez uczestników narad lokalnych kierunki rozwoju Polski w tym temacie i zbadać ich podejście do propon</w:t>
            </w:r>
            <w:r>
              <w:rPr>
                <w:rFonts w:ascii="Lexend" w:eastAsia="Lexend" w:hAnsi="Lexend" w:cs="Lexend"/>
              </w:rPr>
              <w:t>owanych rozwiązań.</w:t>
            </w:r>
          </w:p>
        </w:tc>
      </w:tr>
      <w:tr w:rsidR="00B9392D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 minut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Werdykt po naradzie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Zapowiedz, że ta część stanowi indywidualne podsumowanie całego spotkania. Osoby uczestniczące mogą zapisać swoje priorytety związane z rozwiązaniami problemu ubóstwa energetycznego, a także ocenić samo spotkanie. Formularz zawiera też część z danymi społe</w:t>
            </w:r>
            <w:r>
              <w:rPr>
                <w:rFonts w:ascii="Lexend" w:eastAsia="Lexend" w:hAnsi="Lexend" w:cs="Lexend"/>
              </w:rPr>
              <w:t>czno-demograficznymi. Podkreśl, że to jest czas na osobisty werdykt osób uczestniczących i że będzie on stanowił wkład każdej z osób w ogólnopolski panel obywatelski o kosztach energii.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Uprzedź, że formularz jest dość rozbudowany, ale jest czas na jego sp</w:t>
            </w:r>
            <w:r>
              <w:rPr>
                <w:rFonts w:ascii="Lexend" w:eastAsia="Lexend" w:hAnsi="Lexend" w:cs="Lexend"/>
              </w:rPr>
              <w:t xml:space="preserve">okojne przeczytanie i wypełnienie.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Rozdaj wydrukowane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ankiety</w:t>
            </w:r>
            <w:r>
              <w:rPr>
                <w:rFonts w:ascii="Lexend" w:eastAsia="Lexend" w:hAnsi="Lexend" w:cs="Lexend"/>
              </w:rPr>
              <w:t xml:space="preserve">.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 tym zadaniu wykorzystasz wydrukowane</w:t>
            </w:r>
            <w:r>
              <w:rPr>
                <w:rFonts w:ascii="Lexend" w:eastAsia="Lexend" w:hAnsi="Lexend" w:cs="Lexend"/>
                <w:highlight w:val="white"/>
              </w:rPr>
              <w:t xml:space="preserve">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ankiety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Werdykt po naradzie obywatelskiej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(jest ona dostępna na stronie projektu).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rPr>
          <w:trHeight w:val="420"/>
        </w:trPr>
        <w:tc>
          <w:tcPr>
            <w:tcW w:w="147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Podsumowanie: </w:t>
            </w:r>
            <w:r>
              <w:rPr>
                <w:rFonts w:ascii="Lexend" w:eastAsia="Lexend" w:hAnsi="Lexend" w:cs="Lexend"/>
              </w:rPr>
              <w:t xml:space="preserve">Ta część zamyka spotkanie i z jednej strony ma na celu podsumowanie tego, co udało Wam się wypracować podczas tego dnia/dni, a z drugiej dostarcza zebranym informacji o tym, jakie są dalsze kroki w procesie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Narady obywatelskiej o kosztach energii</w:t>
            </w:r>
            <w:r w:rsidR="00B0385A">
              <w:rPr>
                <w:rFonts w:ascii="Lexend" w:eastAsia="Lexend" w:hAnsi="Lexend" w:cs="Lexend"/>
              </w:rPr>
              <w:t>”</w:t>
            </w:r>
            <w:r>
              <w:rPr>
                <w:rFonts w:ascii="Lexend" w:eastAsia="Lexend" w:hAnsi="Lexend" w:cs="Lexend"/>
              </w:rPr>
              <w:t xml:space="preserve"> i gdzie</w:t>
            </w:r>
            <w:r>
              <w:rPr>
                <w:rFonts w:ascii="Lexend" w:eastAsia="Lexend" w:hAnsi="Lexend" w:cs="Lexend"/>
              </w:rPr>
              <w:t xml:space="preserve"> można przeczytać o nich więcej. Ostatni slajd, który możecie uzupełnić sami, ma na celu dostarczenie zebranym </w:t>
            </w:r>
            <w:r>
              <w:rPr>
                <w:rFonts w:ascii="Lexend" w:eastAsia="Lexend" w:hAnsi="Lexend" w:cs="Lexend"/>
              </w:rPr>
              <w:lastRenderedPageBreak/>
              <w:t>informacji dotyczących ich najbliższego środowiska: tego, kto zajmuje się tematem ubóstwa energetycznego w okolicy i do kogo można się zwrócić po</w:t>
            </w:r>
            <w:r>
              <w:rPr>
                <w:rFonts w:ascii="Lexend" w:eastAsia="Lexend" w:hAnsi="Lexend" w:cs="Lexend"/>
              </w:rPr>
              <w:t xml:space="preserve"> informacje/pomoc, jeśli zajdzie taka potrzeba.</w:t>
            </w:r>
          </w:p>
        </w:tc>
      </w:tr>
      <w:tr w:rsidR="00B9392D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15 minut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 xml:space="preserve">Podsumowanie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Na zakończenie spotkania podsumuj, co udało Wam się wypracować w ciągu tych kilku godzin/dni i podziękuj osobom uczestniczącym (i wypowiadającym się ekspert(k)om) za każdy głos i stanowisko. Wykorzystaj do tego przygotowaną przez nas</w:t>
            </w:r>
            <w:r>
              <w:rPr>
                <w:rFonts w:ascii="Lexend" w:eastAsia="Lexend" w:hAnsi="Lexend" w:cs="Lexend"/>
                <w:b/>
                <w:highlight w:val="white"/>
              </w:rPr>
              <w:t xml:space="preserve">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prezentację</w:t>
            </w:r>
            <w:r>
              <w:rPr>
                <w:rFonts w:ascii="Lexend" w:eastAsia="Lexend" w:hAnsi="Lexend" w:cs="Lexend"/>
              </w:rPr>
              <w:t>. Z niej uc</w:t>
            </w:r>
            <w:r>
              <w:rPr>
                <w:rFonts w:ascii="Lexend" w:eastAsia="Lexend" w:hAnsi="Lexend" w:cs="Lexend"/>
              </w:rPr>
              <w:t xml:space="preserve">zestnicy i uczestniczki dowiedzą się, gdzie mogą szukać informacji o całym procesie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Narady obywatelskiej o kosztach energii</w:t>
            </w:r>
            <w:r w:rsidR="00B0385A">
              <w:rPr>
                <w:rFonts w:ascii="Lexend" w:eastAsia="Lexend" w:hAnsi="Lexend" w:cs="Lexend"/>
              </w:rPr>
              <w:t>”</w:t>
            </w:r>
            <w:r>
              <w:rPr>
                <w:rFonts w:ascii="Lexend" w:eastAsia="Lexend" w:hAnsi="Lexend" w:cs="Lexend"/>
              </w:rPr>
              <w:t xml:space="preserve"> i zobaczą, jakie są zaplanowane dalsze kroki.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Ostatni slajd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z</w:t>
            </w:r>
            <w:r>
              <w:rPr>
                <w:rFonts w:ascii="Lexend" w:eastAsia="Lexend" w:hAnsi="Lexend" w:cs="Lexend"/>
              </w:rPr>
              <w:t>ostawiamy pusty - uzupełnij go informacjami dotyczącymi</w:t>
            </w:r>
            <w:r>
              <w:rPr>
                <w:rFonts w:ascii="Lexend" w:eastAsia="Lexend" w:hAnsi="Lexend" w:cs="Lexend"/>
              </w:rPr>
              <w:t xml:space="preserve"> Waszej okolicy/samorządu tak, żeby zebrane osoby wiedziały, gdzie mogą szukać informacji czy wsparcia w temacie ubóstwa energetycznego w swoim regionie. Jeśli jest jakieś lokalne miejsce/instytucja/organizacja, do której mogą się zgłosić w razie potrzeby </w:t>
            </w:r>
            <w:r>
              <w:rPr>
                <w:rFonts w:ascii="Lexend" w:eastAsia="Lexend" w:hAnsi="Lexend" w:cs="Lexend"/>
              </w:rPr>
              <w:t xml:space="preserve">czy trudnej sytuacji, podaj namiary na to miejsce.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Upewnij się, że wszyscy uczestnicy uzupełnili i oddali ankietę podsumowującą.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Powiedz, gdzie znajdzie się podsumowanie spotkania.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Pożegnaj osoby uczestniczące i zamknij oficjalną część spotkania.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Ostatni slajd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b</w:t>
            </w:r>
            <w:r>
              <w:rPr>
                <w:rFonts w:ascii="Lexend" w:eastAsia="Lexend" w:hAnsi="Lexend" w:cs="Lexend"/>
              </w:rPr>
              <w:t xml:space="preserve">ędzie pusty - </w:t>
            </w:r>
            <w:r>
              <w:rPr>
                <w:rFonts w:ascii="Lexend" w:eastAsia="Lexend" w:hAnsi="Lexend" w:cs="Lexend"/>
                <w:b/>
              </w:rPr>
              <w:t>uzupełnij go przed spotkaniem</w:t>
            </w:r>
            <w:r>
              <w:rPr>
                <w:rFonts w:ascii="Lexend" w:eastAsia="Lexend" w:hAnsi="Lexend" w:cs="Lexend"/>
              </w:rPr>
              <w:t xml:space="preserve"> informacjami i kontaktami do organizacji czy instytucji z Waszego regionu, które zajmują się tematem ubóstwa energetycznego i/lub mogą służyć wsparciem dla osób w trudnej sytuacji. 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Pa</w:t>
            </w:r>
            <w:r>
              <w:rPr>
                <w:rFonts w:ascii="Lexend" w:eastAsia="Lexend" w:hAnsi="Lexend" w:cs="Lexend"/>
              </w:rPr>
              <w:t>miętaj, by wcześniej przygotować informację, gdzie umieszczone zostanie podsumowanie spotkania (np. strona www gminy i/lub jej media społecznościowe).</w:t>
            </w:r>
          </w:p>
        </w:tc>
      </w:tr>
    </w:tbl>
    <w:p w:rsidR="00B9392D" w:rsidRDefault="00B9392D">
      <w:pPr>
        <w:pStyle w:val="Nagwek1"/>
        <w:rPr>
          <w:rFonts w:ascii="Lexend" w:eastAsia="Lexend" w:hAnsi="Lexend" w:cs="Lexend"/>
        </w:rPr>
        <w:sectPr w:rsidR="00B9392D">
          <w:pgSz w:w="16834" w:h="11909" w:orient="landscape"/>
          <w:pgMar w:top="992" w:right="1440" w:bottom="998" w:left="1440" w:header="720" w:footer="720" w:gutter="0"/>
          <w:cols w:space="708"/>
        </w:sectPr>
      </w:pPr>
      <w:bookmarkStart w:id="1" w:name="_84p57w1o8f26" w:colFirst="0" w:colLast="0"/>
      <w:bookmarkEnd w:id="1"/>
    </w:p>
    <w:p w:rsidR="00B9392D" w:rsidRDefault="007D7F03">
      <w:pPr>
        <w:pStyle w:val="Nagwek1"/>
        <w:rPr>
          <w:rFonts w:ascii="Lexend" w:eastAsia="Lexend" w:hAnsi="Lexend" w:cs="Lexend"/>
          <w:color w:val="0000FF"/>
        </w:rPr>
      </w:pPr>
      <w:bookmarkStart w:id="2" w:name="_kb5qolmzli05" w:colFirst="0" w:colLast="0"/>
      <w:bookmarkEnd w:id="2"/>
      <w:r>
        <w:rPr>
          <w:rFonts w:ascii="Lexend" w:eastAsia="Lexend" w:hAnsi="Lexend" w:cs="Lexend"/>
          <w:b/>
          <w:color w:val="FFC700"/>
        </w:rPr>
        <w:lastRenderedPageBreak/>
        <w:t>NARADA LOKALNA organizowana oddolnie - wskazówki do scenariusza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Do tego scenariusza </w:t>
      </w:r>
      <w:r>
        <w:rPr>
          <w:rFonts w:ascii="Lexend" w:eastAsia="Lexend" w:hAnsi="Lexend" w:cs="Lexend"/>
          <w:sz w:val="20"/>
          <w:szCs w:val="20"/>
        </w:rPr>
        <w:t xml:space="preserve">przydatne będą dodatkowe materiały. Podstawowym pomocnikiem, prowadzącym przez organizację narady jest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10 kroków dobrej narady. Przewodnik dla osób organizujących i moderujących naradę lokalną o kosztach energii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>. Bardzo zachęcamy, by mieć go pod ręką i k</w:t>
      </w:r>
      <w:r>
        <w:rPr>
          <w:rFonts w:ascii="Lexend" w:eastAsia="Lexend" w:hAnsi="Lexend" w:cs="Lexend"/>
          <w:sz w:val="20"/>
          <w:szCs w:val="20"/>
        </w:rPr>
        <w:t>orzystać z niego na kolejnych etapach przygotowań i realizacji.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Inne niezbędne materiały: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pomogą Ci przygotować się do spotkań: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Poradnik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Narada obywatelska o kosztach energii – jak można się w nią włączyć i o czym będziemy rozmawiać?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 xml:space="preserve"> – kompendium wiedzy o procesie i problemie ubóstwa energetycznego</w:t>
      </w:r>
      <w:r w:rsidR="00B0385A">
        <w:rPr>
          <w:rFonts w:ascii="Lexend" w:eastAsia="Lexend" w:hAnsi="Lexend" w:cs="Lexend"/>
          <w:sz w:val="20"/>
          <w:szCs w:val="20"/>
        </w:rPr>
        <w:t>”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wykorzystasz podczas narady - są one zaznaczone w scenariuszu</w:t>
      </w:r>
      <w:r>
        <w:rPr>
          <w:rFonts w:ascii="Lexend" w:eastAsia="Lexend" w:hAnsi="Lexend" w:cs="Lexend"/>
          <w:b/>
          <w:sz w:val="20"/>
          <w:szCs w:val="20"/>
          <w:shd w:val="clear" w:color="auto" w:fill="BCD6E8"/>
        </w:rPr>
        <w:t xml:space="preserve"> na niebiesko</w:t>
      </w:r>
      <w:r>
        <w:rPr>
          <w:rFonts w:ascii="Lexend" w:eastAsia="Lexend" w:hAnsi="Lexend" w:cs="Lexend"/>
          <w:sz w:val="20"/>
          <w:szCs w:val="20"/>
        </w:rPr>
        <w:t>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prezentacja </w:t>
      </w:r>
      <w:proofErr w:type="spellStart"/>
      <w:r>
        <w:rPr>
          <w:rFonts w:ascii="Lexend" w:eastAsia="Lexend" w:hAnsi="Lexend" w:cs="Lexend"/>
          <w:sz w:val="20"/>
          <w:szCs w:val="20"/>
        </w:rPr>
        <w:t>powerpoint</w:t>
      </w:r>
      <w:proofErr w:type="spellEnd"/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dwa nagrania: (1) Czym jest ubóstwo energetyczne?, (2) Rozwiązania dla zmniejszenia ubóstwa energetycznego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dwa rodzaje plansz do ćwiczeń: (1) persony, (2) rozwiązania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Poniżej znajdziesz jeden długi scenariusz, zawierający różne wari</w:t>
      </w:r>
      <w:r>
        <w:rPr>
          <w:rFonts w:ascii="Lexend" w:eastAsia="Lexend" w:hAnsi="Lexend" w:cs="Lexend"/>
          <w:sz w:val="20"/>
          <w:szCs w:val="20"/>
        </w:rPr>
        <w:t xml:space="preserve">anty, które zależą od Twoich możliwości (dostępność miejsca, moderatorów, liczby uczestników). Warianty oznaczają różną długość bloków aktywności (obecnie są w widełkach czasowych). 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Do scenariusza trzeba dodać </w:t>
      </w:r>
      <w:r>
        <w:rPr>
          <w:rFonts w:ascii="Lexend" w:eastAsia="Lexend" w:hAnsi="Lexend" w:cs="Lexend"/>
          <w:b/>
          <w:sz w:val="20"/>
          <w:szCs w:val="20"/>
        </w:rPr>
        <w:t>przerwy</w:t>
      </w:r>
      <w:r>
        <w:rPr>
          <w:rFonts w:ascii="Lexend" w:eastAsia="Lexend" w:hAnsi="Lexend" w:cs="Lexend"/>
          <w:sz w:val="20"/>
          <w:szCs w:val="20"/>
        </w:rPr>
        <w:t>, które powinny być mniej więcej co 1,</w:t>
      </w:r>
      <w:r>
        <w:rPr>
          <w:rFonts w:ascii="Lexend" w:eastAsia="Lexend" w:hAnsi="Lexend" w:cs="Lexend"/>
          <w:sz w:val="20"/>
          <w:szCs w:val="20"/>
        </w:rPr>
        <w:t xml:space="preserve">5 godziny. 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Scenariusz</w:t>
            </w:r>
          </w:p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5-10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25-45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Rozwiązania dla zmniejszenia ubóstwa energetycznego + dyskusja</w:t>
            </w:r>
          </w:p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25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40-125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Rozwiązania dla zmniejszenia ubóstwa energetycznego + dyskusja</w:t>
            </w:r>
          </w:p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25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40-125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10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 </w:t>
            </w: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10 minut </w:t>
            </w:r>
          </w:p>
        </w:tc>
      </w:tr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827B0C" w:rsidP="00827B0C">
            <w:pPr>
              <w:widowControl w:val="0"/>
              <w:ind w:right="-6"/>
              <w:rPr>
                <w:rFonts w:ascii="Lexend" w:eastAsia="Lexend" w:hAnsi="Lexend" w:cs="Lexend"/>
                <w:color w:val="FFFFFF"/>
              </w:rPr>
            </w:pPr>
            <w:r>
              <w:rPr>
                <w:rFonts w:ascii="Lexend" w:eastAsia="Lexend" w:hAnsi="Lexend" w:cs="Lexend"/>
                <w:b/>
                <w:color w:val="CC0000"/>
              </w:rPr>
              <w:t>2,5 - 3,5 godz.</w:t>
            </w:r>
            <w:r>
              <w:rPr>
                <w:rFonts w:ascii="Lexend" w:eastAsia="Lexend" w:hAnsi="Lexend" w:cs="Lexend"/>
                <w:b/>
                <w:color w:val="FFFFFF"/>
              </w:rPr>
              <w:t xml:space="preserve"> </w:t>
            </w:r>
            <w:r>
              <w:rPr>
                <w:rFonts w:ascii="Lexend" w:eastAsia="Lexend" w:hAnsi="Lexend" w:cs="Lexend"/>
                <w:color w:val="FFFFFF"/>
              </w:rPr>
              <w:t>(wliczając co najmniej 1 x 15 minut przerwy)</w:t>
            </w:r>
          </w:p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color w:val="FFFFFF"/>
                <w:sz w:val="18"/>
                <w:szCs w:val="18"/>
              </w:rPr>
            </w:pPr>
          </w:p>
        </w:tc>
      </w:tr>
    </w:tbl>
    <w:p w:rsidR="00827B0C" w:rsidRDefault="00827B0C">
      <w:pPr>
        <w:rPr>
          <w:rFonts w:ascii="Lexend" w:eastAsia="Lexend" w:hAnsi="Lexend" w:cs="Lexend"/>
          <w:sz w:val="20"/>
          <w:szCs w:val="20"/>
        </w:rPr>
      </w:pPr>
    </w:p>
    <w:p w:rsidR="00B9392D" w:rsidRDefault="00B9392D">
      <w:pPr>
        <w:rPr>
          <w:rFonts w:ascii="Lexend" w:eastAsia="Lexend" w:hAnsi="Lexend" w:cs="Lexend"/>
        </w:rPr>
        <w:sectPr w:rsidR="00B9392D">
          <w:pgSz w:w="11909" w:h="16834"/>
          <w:pgMar w:top="992" w:right="1440" w:bottom="998" w:left="1440" w:header="720" w:footer="720" w:gutter="0"/>
          <w:cols w:space="708"/>
        </w:sectPr>
      </w:pPr>
    </w:p>
    <w:p w:rsidR="00B9392D" w:rsidRDefault="007D7F03">
      <w:pPr>
        <w:pStyle w:val="Nagwek1"/>
        <w:jc w:val="center"/>
        <w:rPr>
          <w:rFonts w:ascii="Lexend" w:eastAsia="Lexend" w:hAnsi="Lexend" w:cs="Lexend"/>
          <w:b/>
          <w:color w:val="FFC700"/>
        </w:rPr>
      </w:pPr>
      <w:bookmarkStart w:id="3" w:name="_4atfhnf84mtg" w:colFirst="0" w:colLast="0"/>
      <w:bookmarkEnd w:id="3"/>
      <w:r>
        <w:rPr>
          <w:rFonts w:ascii="Lexend" w:eastAsia="Lexend" w:hAnsi="Lexend" w:cs="Lexend"/>
          <w:b/>
          <w:color w:val="FFC700"/>
        </w:rPr>
        <w:lastRenderedPageBreak/>
        <w:t>NARADA LOKALNA organizowana oddolnie - SCENARIUSZ</w:t>
      </w:r>
    </w:p>
    <w:tbl>
      <w:tblPr>
        <w:tblStyle w:val="a2"/>
        <w:tblW w:w="153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650"/>
        <w:gridCol w:w="7635"/>
        <w:gridCol w:w="4800"/>
      </w:tblGrid>
      <w:tr w:rsidR="00B9392D">
        <w:tc>
          <w:tcPr>
            <w:tcW w:w="1245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proofErr w:type="spellStart"/>
            <w:r>
              <w:rPr>
                <w:rFonts w:ascii="Lexend" w:eastAsia="Lexend" w:hAnsi="Lexend" w:cs="Lexend"/>
                <w:b/>
              </w:rPr>
              <w:t>godz</w:t>
            </w:r>
            <w:proofErr w:type="spellEnd"/>
          </w:p>
        </w:tc>
        <w:tc>
          <w:tcPr>
            <w:tcW w:w="165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temat</w:t>
            </w:r>
          </w:p>
        </w:tc>
        <w:tc>
          <w:tcPr>
            <w:tcW w:w="7635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wyjaśnienia</w:t>
            </w:r>
          </w:p>
        </w:tc>
        <w:tc>
          <w:tcPr>
            <w:tcW w:w="480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podpowiedzi dla organizatorów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5-10 minut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otwarcie, przywitanie obecnych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Przywitaj wszystkie osoby, które przybyły na spotkanie. Poproś o krótkie przedstawienie się: imię, nazwisko + ewentualnie funkcja. </w:t>
            </w:r>
            <w:r>
              <w:rPr>
                <w:rFonts w:ascii="Lexend" w:eastAsia="Lexend" w:hAnsi="Lexend" w:cs="Lexend"/>
              </w:rPr>
              <w:t xml:space="preserve"> W zależności od wielkości grupy zdecyduj, czy dasz możliwość każdej z osób na przedstawienie się, czy tylko przedstawisz jako moderator/moderatorka osoby pełniące określone funkcje na spotkaniu - przy dużej grupie (powyżej 20 osób) przedstawianie się może</w:t>
            </w:r>
            <w:r>
              <w:rPr>
                <w:rFonts w:ascii="Lexend" w:eastAsia="Lexend" w:hAnsi="Lexend" w:cs="Lexend"/>
              </w:rPr>
              <w:t xml:space="preserve"> zabrać więcej czasu i straci sens.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Opisz pokrótce kwestie techniczne - jeśli dotyczą one Waszego spotkania: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przestrzenie i strefy spotkania (strefę z napojami lub cateringiem, toalety)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zdjęcia</w:t>
            </w:r>
          </w:p>
          <w:p w:rsidR="00B9392D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wsparcie techniczne, obecność wolontariuszy itd.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Określ pokrótce zasady spotkania: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dobrowolność (każda osoba uczestniczy i wypowiada się na spotkaniu z własnej woli i w każdym jego momencie może je opuścić);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mówienie pojedynczo (staramy się nie wchodzić sobie w słowo, zgłaszamy się z chęcią zabrania głosu);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szacunek (szanujemy się nawzajem, nie oceniamy siebie, odnosimy się jedynie do wypowiedzi danej osoby a nie niej samej); </w:t>
            </w:r>
          </w:p>
          <w:p w:rsidR="00B9392D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czas (pracujemy zgodnie z zaplan</w:t>
            </w:r>
            <w:r>
              <w:rPr>
                <w:rFonts w:ascii="Lexend" w:eastAsia="Lexend" w:hAnsi="Lexend" w:cs="Lexend"/>
              </w:rPr>
              <w:t>owanym i przedstawionym grupie harmonogramem).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Ważne, aby na początku krótko powiedzieć o roli moderatora/moderatorki, czyli osoby prowadzącej spotkanie. Jego/jej rolą jest to, aby spotkanie przebiegło zgodnie z harmonogramem i aby jego cel został osiągni</w:t>
            </w:r>
            <w:r>
              <w:rPr>
                <w:rFonts w:ascii="Lexend" w:eastAsia="Lexend" w:hAnsi="Lexend" w:cs="Lexend"/>
              </w:rPr>
              <w:t>ęty. Taka osoba nie ocenia wypowiedzi, pomysłów, rozwiązań, stara się ułatwiać dyskusję.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Jeżeli podczas spotkania będziesz robić zdjęcia lub wykonać jego streaming, zadbaj o to, by osoby uczestniczące wiedziały o tym i wyraziły na to zgodę pisemnie (np. p</w:t>
            </w:r>
            <w:r>
              <w:rPr>
                <w:rFonts w:ascii="Lexend" w:eastAsia="Lexend" w:hAnsi="Lexend" w:cs="Lexend"/>
              </w:rPr>
              <w:t>odpisując się pod specjalnym oświadczeniem przy wejściu na spotkanie).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Zasady spotkania dobrze spisać na flipcharcie, żeby móc się do nich odwoływać w trakcie. Pamiętaj, aby dopytać, czy osoby uczestniczące chciałyby uzupełnić listę zasad o jakąś dodatkow</w:t>
            </w:r>
            <w:r>
              <w:rPr>
                <w:rFonts w:ascii="Lexend" w:eastAsia="Lexend" w:hAnsi="Lexend" w:cs="Lexend"/>
              </w:rPr>
              <w:t>ą - ważne, by taka dodatkowa zasada spotkała się z akceptacją całej grupy.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10 minut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dlaczego się spotykamy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Przedstaw grupie cele spotkania:</w:t>
            </w:r>
          </w:p>
          <w:p w:rsidR="00B9392D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zapoznanie uczestników/uczestniczek spotkania z tematem ubóstwa energetycznego; jego wielowymiarowością, licznymi problemami, które się na niego składają i z niego wynikają,</w:t>
            </w:r>
          </w:p>
          <w:p w:rsidR="00B9392D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zapoznanie uczestników/uczestniczek z propozycjami rozwiązań, jak również wymyślen</w:t>
            </w:r>
            <w:r>
              <w:rPr>
                <w:rFonts w:ascii="Lexend" w:eastAsia="Lexend" w:hAnsi="Lexend" w:cs="Lexend"/>
              </w:rPr>
              <w:t>ie wraz z uczestnikami/uczestniczkami propozycji rozwiązań problemu ubóstwa energetycznego,</w:t>
            </w:r>
          </w:p>
          <w:p w:rsidR="00B9392D" w:rsidRDefault="007D7F03">
            <w:pPr>
              <w:numPr>
                <w:ilvl w:val="0"/>
                <w:numId w:val="14"/>
              </w:numPr>
              <w:spacing w:after="160" w:line="259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wskazanie przez uczestników/uczestniczki najlepszych rozwiązań problemu ubóstwa energetycznego.</w:t>
            </w: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Następnie zaprezentuj całościową koncepcję narady obywatelskiej o ko</w:t>
            </w:r>
            <w:r>
              <w:rPr>
                <w:rFonts w:ascii="Lexend" w:eastAsia="Lexend" w:hAnsi="Lexend" w:cs="Lexend"/>
              </w:rPr>
              <w:t>sztach energii podkreśl, że jest ono częścią większego, ogólnopolskiego procesu. Zaznacz istotność tego spotkania i wkład osób w nim uczestniczących w poszukiwanie rozwiązań (np. informując, że podsumowanie narad lokalnych będzie materiałem służącym do prz</w:t>
            </w:r>
            <w:r>
              <w:rPr>
                <w:rFonts w:ascii="Lexend" w:eastAsia="Lexend" w:hAnsi="Lexend" w:cs="Lexend"/>
              </w:rPr>
              <w:t>ygotowania ogólnopolskiego panelu obywatelskiego).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Na koniec zaprezentuj plan dzisiejszego spotkania. Pokrótce omów każdą z jego części. Wyraźnie zaznacz, kiedy będą przerwy.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Cele spotkania i opowieść o projekcie znajdziesz na slajdach przygotowanej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zentacji</w:t>
            </w:r>
            <w:r>
              <w:rPr>
                <w:rFonts w:ascii="Lexend" w:eastAsia="Lexend" w:hAnsi="Lexend" w:cs="Lexend"/>
              </w:rPr>
              <w:t xml:space="preserve">. Możesz je też spisać na flipcharcie.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W tej części ważne jest, by osoby uczestniczące zrozumiały cel spotkania i poczuły, że biorą udział w ważnym procesie, więc staraj się opowiadać o nim prostymi słowami. Podczas przedstawiania celu i procesu </w:t>
            </w:r>
            <w:r>
              <w:rPr>
                <w:rFonts w:ascii="Lexend" w:eastAsia="Lexend" w:hAnsi="Lexend" w:cs="Lexend"/>
              </w:rPr>
              <w:t xml:space="preserve">kilkakrotnie dopytaj się grupy, czy wszystko jest zrozumiałe i jasne. </w:t>
            </w: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Nagranie: Czym jest ubóstwo energetyczne? + dyskusja: </w:t>
            </w:r>
            <w:r>
              <w:rPr>
                <w:rFonts w:ascii="Lexend" w:eastAsia="Lexend" w:hAnsi="Lexend" w:cs="Lexend"/>
              </w:rPr>
              <w:t>Celem tej części jest wprowadzenie teoretyczne do tematu ubóstwa energetycznego, z wykorzystaniem przygotowanych materiałów.  Osoby uczestniczące w spotkaniu mogą zobaczyć problem z lotu ptaka i zapoznać się ze specyfiką sytuacji Polski. To też - dzięki cz</w:t>
            </w:r>
            <w:r>
              <w:rPr>
                <w:rFonts w:ascii="Lexend" w:eastAsia="Lexend" w:hAnsi="Lexend" w:cs="Lexend"/>
              </w:rPr>
              <w:t xml:space="preserve">asowi na dyskusję - przestrzeń do refleksji na temat przyczyn ubóstwa energetycznego i lepszego zrozumienia jego złożoności. 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25-45 minut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Nagranie: Czym jest ubóstwo energetyczne? + dyskusja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(10 min) Odtwórz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nagranie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Czym jest ubóstwo energetyczne?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  <w:highlight w:val="white"/>
              </w:rPr>
              <w:t>, k</w:t>
            </w:r>
            <w:r>
              <w:rPr>
                <w:rFonts w:ascii="Lexend" w:eastAsia="Lexend" w:hAnsi="Lexend" w:cs="Lexend"/>
              </w:rPr>
              <w:t>tó</w:t>
            </w:r>
            <w:r>
              <w:rPr>
                <w:rFonts w:ascii="Lexend" w:eastAsia="Lexend" w:hAnsi="Lexend" w:cs="Lexend"/>
              </w:rPr>
              <w:t>re definiuje problem ubóstwa energetycznego. Po jego odtworzeniu masz dwie możliwości:</w:t>
            </w:r>
          </w:p>
          <w:p w:rsidR="00B9392D" w:rsidRDefault="007D7F0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wariant 1: (15 min) poproś o kilka komentarzy z sali i przeprowadź krótką dyskusję na temat refleksji</w:t>
            </w:r>
          </w:p>
          <w:p w:rsidR="00B9392D" w:rsidRDefault="007D7F0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wariant 2: (10-30 min) podziel uczestników na mniejsze zespoły i poproś o wyznaczenie spośród zespołów jednej osoby do </w:t>
            </w:r>
            <w:r>
              <w:rPr>
                <w:rFonts w:ascii="Lexend" w:eastAsia="Lexend" w:hAnsi="Lexend" w:cs="Lexend"/>
              </w:rPr>
              <w:lastRenderedPageBreak/>
              <w:t>zanotowania wniosków. Zadaniem grupy jest dyskusja na temat tego, co usłyszeli. Warto dać kartkę do zanotowania refleksji, pytań i wątpli</w:t>
            </w:r>
            <w:r>
              <w:rPr>
                <w:rFonts w:ascii="Lexend" w:eastAsia="Lexend" w:hAnsi="Lexend" w:cs="Lexend"/>
              </w:rPr>
              <w:t>wości. Jeśli czas na to pozwoli, warto rozmowy przy stolikach podsumować na forum.</w:t>
            </w:r>
          </w:p>
          <w:p w:rsidR="00B9392D" w:rsidRDefault="00B9392D">
            <w:pPr>
              <w:widowControl w:val="0"/>
              <w:spacing w:line="240" w:lineRule="auto"/>
              <w:ind w:left="720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Podziękuj za tę część. Zapowiedz, że następna dotyczyć będzie tego, jak sobie radzić z problemem ubóstwa energetycznego.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t</w:t>
            </w:r>
            <w:r>
              <w:rPr>
                <w:rFonts w:ascii="Lexend" w:eastAsia="Lexend" w:hAnsi="Lexend" w:cs="Lexend"/>
              </w:rPr>
              <w:t>o, co Państwo zobaczyli jest zgodne z Państwa wyobrażeniem na temat problemu ubóstwa energetycznego?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Czy widzą Państwo zobrazowane problemy w swoim otoczeniu?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Co Państwa najbardziej zdziwiło? </w:t>
            </w:r>
          </w:p>
          <w:p w:rsidR="00B9392D" w:rsidRDefault="007D7F0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wydaje się z Państwa punktu widzenia najważniejsze?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shd w:val="clear" w:color="auto" w:fill="BCD6E8"/>
              </w:rPr>
              <w:lastRenderedPageBreak/>
              <w:t>Nagranie</w:t>
            </w:r>
            <w:r>
              <w:rPr>
                <w:rFonts w:ascii="Lexend" w:eastAsia="Lexend" w:hAnsi="Lexend" w:cs="Lexend"/>
                <w:highlight w:val="white"/>
              </w:rPr>
              <w:t xml:space="preserve"> j</w:t>
            </w:r>
            <w:r>
              <w:rPr>
                <w:rFonts w:ascii="Lexend" w:eastAsia="Lexend" w:hAnsi="Lexend" w:cs="Lexend"/>
              </w:rPr>
              <w:t xml:space="preserve">est zagnieżdżone w udostępnionej na stronie www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</w:t>
            </w:r>
            <w:r>
              <w:rPr>
                <w:rFonts w:ascii="Lexend" w:eastAsia="Lexend" w:hAnsi="Lexend" w:cs="Lexend"/>
              </w:rPr>
              <w:t xml:space="preserve">- sprawdź przed spotkaniem, czy masz dostęp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 xml:space="preserve">, by odtworzyć film. Jeśli na sali nie ma dostępu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>, możesz ściągnąć nagranie ze strony www i odtworzyć z komputera.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</w:t>
            </w:r>
            <w:r>
              <w:rPr>
                <w:rFonts w:ascii="Lexend" w:eastAsia="Lexend" w:hAnsi="Lexend" w:cs="Lexend"/>
              </w:rPr>
              <w:t xml:space="preserve">arto też przed spotkaniem i sprawdzić jakość nagrania, a na sali upewnić się, że sprzęt (komputer i nagłośnienie) działa.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Wybór wariantu definiuje, jak przygotować salę (układ krzeseł, stolików) i zespół do jego prowadzenia  - podpowiedzi znajdziesz w poradniku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10 kroków dobrej narady…</w:t>
            </w:r>
            <w:r w:rsidR="00B0385A">
              <w:rPr>
                <w:rFonts w:ascii="Lexend" w:eastAsia="Lexend" w:hAnsi="Lexend" w:cs="Lexend"/>
              </w:rPr>
              <w:t>”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color w:val="FF0000"/>
              </w:rPr>
              <w:t xml:space="preserve">Pamiętaj </w:t>
            </w:r>
            <w:r>
              <w:rPr>
                <w:rFonts w:ascii="Lexend" w:eastAsia="Lexend" w:hAnsi="Lexend" w:cs="Lexend"/>
              </w:rPr>
              <w:t>- staraj się dobrze nazwać grupę osób, których najbardziej dotyka problem ubóst</w:t>
            </w:r>
            <w:r>
              <w:rPr>
                <w:rFonts w:ascii="Lexend" w:eastAsia="Lexend" w:hAnsi="Lexend" w:cs="Lexend"/>
              </w:rPr>
              <w:t>wa energetycznego i skupiaj uwagę osób uczestniczących wokół problemów osób w kryzysie ubóstwa energetycznego.</w:t>
            </w: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OPCJONALNIE: PRZERWA KAWOWA</w:t>
            </w: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 xml:space="preserve">Nagranie: Rozwiązania dla zmniejszenia ubóstwa energetycznego + dyskusja: </w:t>
            </w:r>
            <w:r>
              <w:rPr>
                <w:rFonts w:ascii="Lexend" w:eastAsia="Lexend" w:hAnsi="Lexend" w:cs="Lexend"/>
              </w:rPr>
              <w:t>Ta część ma na celu zapoznanie uczestnikó</w:t>
            </w:r>
            <w:r>
              <w:rPr>
                <w:rFonts w:ascii="Lexend" w:eastAsia="Lexend" w:hAnsi="Lexend" w:cs="Lexend"/>
              </w:rPr>
              <w:t>w i uczestniczek z istniejącymi rozwiązaniami i dobrymi praktykami dotyczącymi gospodarowania energią. Jest to część informacyjno-edukacyjna, która z jednej strony pokazuje, co każdy i każda z nas może zrobić w swoim domu i okolicy, żeby poradzić sobie z p</w:t>
            </w:r>
            <w:r>
              <w:rPr>
                <w:rFonts w:ascii="Lexend" w:eastAsia="Lexend" w:hAnsi="Lexend" w:cs="Lexend"/>
              </w:rPr>
              <w:t>roblematyką ubóstwa energetycznego, a z drugiej wprowadza ona osoby uczestniczące do następnej części - generowania nowych rozwiązań dla tego problemu. W tej części uczestnicy i uczestniczki mają więc okazję podać pomysły na wsparcie w udźwignięciu coraz w</w:t>
            </w:r>
            <w:r>
              <w:rPr>
                <w:rFonts w:ascii="Lexend" w:eastAsia="Lexend" w:hAnsi="Lexend" w:cs="Lexend"/>
              </w:rPr>
              <w:t>yższych rachunków za energię, jak również poznać systemowe rozwiązania radzenia sobie z coraz wyższymi kosztami energii i ubóstwem energetycznym.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25 minut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Nagranie: Rozwiązania dla zmniejszenia ubóstwa energetycznego + dyskusja</w:t>
            </w:r>
            <w:r>
              <w:rPr>
                <w:rFonts w:ascii="Lexend" w:eastAsia="Lexend" w:hAnsi="Lexend" w:cs="Lexend"/>
              </w:rPr>
              <w:t xml:space="preserve"> 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(10 min) Odtwórz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nagranie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Rozwiązania dla zmniejszenia ubóstwa energetycznego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  <w:highlight w:val="white"/>
              </w:rPr>
              <w:t xml:space="preserve">, </w:t>
            </w:r>
            <w:r>
              <w:rPr>
                <w:rFonts w:ascii="Lexend" w:eastAsia="Lexend" w:hAnsi="Lexend" w:cs="Lexend"/>
              </w:rPr>
              <w:t>które przedstawia rozwiązania i dobre praktyki dotyczące gospodarowania energią i radzenia sobie z problemem ubóstwa energetycznego na różnych poziomach: od tych, które można wprowadzić samem</w:t>
            </w:r>
            <w:r>
              <w:rPr>
                <w:rFonts w:ascii="Lexend" w:eastAsia="Lexend" w:hAnsi="Lexend" w:cs="Lexend"/>
              </w:rPr>
              <w:t>u, po te, które wymagają systemowych rozwiązań na poziomie krajowym czy Unii Europejskiej. Po odtworzeniu nagrania otwórz dyskusję, która w zależności od możliwości, może być krótsza lub dłuższa: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(15 min) Otwórz dyskusję na forum o rozwiązaniach, o któryc</w:t>
            </w:r>
            <w:r>
              <w:rPr>
                <w:rFonts w:ascii="Lexend" w:eastAsia="Lexend" w:hAnsi="Lexend" w:cs="Lexend"/>
              </w:rPr>
              <w:t>h mówili eksperci/</w:t>
            </w:r>
            <w:proofErr w:type="spellStart"/>
            <w:r>
              <w:rPr>
                <w:rFonts w:ascii="Lexend" w:eastAsia="Lexend" w:hAnsi="Lexend" w:cs="Lexend"/>
              </w:rPr>
              <w:t>tki</w:t>
            </w:r>
            <w:proofErr w:type="spellEnd"/>
            <w:r>
              <w:rPr>
                <w:rFonts w:ascii="Lexend" w:eastAsia="Lexend" w:hAnsi="Lexend" w:cs="Lexend"/>
              </w:rPr>
              <w:t xml:space="preserve"> w nagraniu. Zastanówcie się, które z tych rozwiązań sprawdziłyby się u Was w samorządzie oraz indywidualnie. Zanotujcie je na tablicy lub wspólnej kartce i porozmawiajcie, czy byłyby one możliwe do wdrożenia i jakiej pracy by wymagały</w:t>
            </w:r>
            <w:r>
              <w:rPr>
                <w:rFonts w:ascii="Lexend" w:eastAsia="Lexend" w:hAnsi="Lexend" w:cs="Lexend"/>
              </w:rPr>
              <w:t>.</w:t>
            </w:r>
          </w:p>
          <w:p w:rsidR="00B9392D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Przykładowe pytania do 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Państwo myślą o tych rozwiązaniach?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Czy wcześniej słyszeli Państwo o podobnych pomysłach? Czy stosują Państwo któreś z nich? 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Które z tych rozwiązań sprawdziłoby się w Państwa społeczności? Dlaczego?</w:t>
            </w:r>
          </w:p>
          <w:p w:rsidR="00B9392D" w:rsidRDefault="007D7F0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</w:rPr>
              <w:t>Co wydaje się Państwu najlepszym (najpilniejszym, najbardziej potrzebnym) rozwiązaniem z punktu widzenia sytuacji Państwa społeczności? Dlaczego?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shd w:val="clear" w:color="auto" w:fill="BCD6E8"/>
              </w:rPr>
              <w:lastRenderedPageBreak/>
              <w:t>Nagranie</w:t>
            </w:r>
            <w:r>
              <w:rPr>
                <w:rFonts w:ascii="Lexend" w:eastAsia="Lexend" w:hAnsi="Lexend" w:cs="Lexend"/>
                <w:highlight w:val="white"/>
              </w:rPr>
              <w:t xml:space="preserve"> j</w:t>
            </w:r>
            <w:r>
              <w:rPr>
                <w:rFonts w:ascii="Lexend" w:eastAsia="Lexend" w:hAnsi="Lexend" w:cs="Lexend"/>
              </w:rPr>
              <w:t xml:space="preserve">est zagnieżdżone w udostępnionej na stronie www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-</w:t>
            </w:r>
            <w:r>
              <w:rPr>
                <w:rFonts w:ascii="Lexend" w:eastAsia="Lexend" w:hAnsi="Lexend" w:cs="Lexend"/>
              </w:rPr>
              <w:t xml:space="preserve"> sprawdź przed spotkaniem, czy masz dostęp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 xml:space="preserve">, by odtworzyć film. Jeśli na sali nie ma dostępu do </w:t>
            </w:r>
            <w:proofErr w:type="spellStart"/>
            <w:r>
              <w:rPr>
                <w:rFonts w:ascii="Lexend" w:eastAsia="Lexend" w:hAnsi="Lexend" w:cs="Lexend"/>
              </w:rPr>
              <w:t>internetu</w:t>
            </w:r>
            <w:proofErr w:type="spellEnd"/>
            <w:r>
              <w:rPr>
                <w:rFonts w:ascii="Lexend" w:eastAsia="Lexend" w:hAnsi="Lexend" w:cs="Lexend"/>
              </w:rPr>
              <w:t>, możesz ściągnąć nagranie ze strony www i odtworzyć z komputera.</w:t>
            </w: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Pogłębienie dyskusji o rozwiązaniach: </w:t>
            </w:r>
            <w:r>
              <w:rPr>
                <w:rFonts w:ascii="Lexend" w:eastAsia="Lexend" w:hAnsi="Lexend" w:cs="Lexend"/>
              </w:rPr>
              <w:t xml:space="preserve">Celem tej części jest pogłębienie </w:t>
            </w:r>
            <w:r>
              <w:rPr>
                <w:rFonts w:ascii="Lexend" w:eastAsia="Lexend" w:hAnsi="Lexend" w:cs="Lexend"/>
              </w:rPr>
              <w:t xml:space="preserve">wcześniejszej dyskusji: omówienie zaproponowanych rozwiązań dotyczących problemu ubóstwa energetycznego i wygenerowanie nowych. Uczestniczki i uczestnicy mają na tym etapie podstawową wiedzę o tym, na czym ten problem polega, kogo dotyczy i jakie istnieją </w:t>
            </w:r>
            <w:r>
              <w:rPr>
                <w:rFonts w:ascii="Lexend" w:eastAsia="Lexend" w:hAnsi="Lexend" w:cs="Lexend"/>
              </w:rPr>
              <w:t>już sposoby radzenia sobie z nim. Teraz mają okazję do dyskusji na temat przygotowanych propozycji, nowych pomysłów i zastanowienia się co sprawdziłoby się u nich w domu czy w ich samorządzie. Mogą opowiedzieć o swoich indywidualnych potrzebach, ale też po</w:t>
            </w:r>
            <w:r>
              <w:rPr>
                <w:rFonts w:ascii="Lexend" w:eastAsia="Lexend" w:hAnsi="Lexend" w:cs="Lexend"/>
              </w:rPr>
              <w:t xml:space="preserve">znać perspektywę innych osób uczestniczących w spotkaniu. Tą część można zakończyć głosowaniem nad priorytetami dla dalszej polityki na poziomie samorządu - to może być dla władza ważna wskazówka czego oczekują mieszkańcy i mieszkanki. Jednocześnie jednak </w:t>
            </w:r>
            <w:r>
              <w:rPr>
                <w:rFonts w:ascii="Lexend" w:eastAsia="Lexend" w:hAnsi="Lexend" w:cs="Lexend"/>
              </w:rPr>
              <w:t>została pozostawiona jako opcja, zdajemy sobie sprawę, że nie zawsze jest przestrzeń na otwieranie takiej dyskusji.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40-125 minut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>Pogłębienie dyskusji o rozwiązaniach</w:t>
            </w:r>
            <w:r>
              <w:rPr>
                <w:rFonts w:ascii="Lexend" w:eastAsia="Lexend" w:hAnsi="Lexend" w:cs="Lexend"/>
              </w:rPr>
              <w:t xml:space="preserve"> 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Zapowiedź, że w tej części pogłębimy </w:t>
            </w:r>
            <w:proofErr w:type="spellStart"/>
            <w:r>
              <w:rPr>
                <w:rFonts w:ascii="Lexend" w:eastAsia="Lexend" w:hAnsi="Lexend" w:cs="Lexend"/>
              </w:rPr>
              <w:t>dyskuję</w:t>
            </w:r>
            <w:proofErr w:type="spellEnd"/>
            <w:r>
              <w:rPr>
                <w:rFonts w:ascii="Lexend" w:eastAsia="Lexend" w:hAnsi="Lexend" w:cs="Lexend"/>
              </w:rPr>
              <w:t xml:space="preserve"> o rozwiązaniach i dobrych praktykach. W zależności ile chcesz poświęcić czasu na tę część, możesz dodać część poświęconą wypracowywaniu pomysłów przez grupę lub przejść od razu do dyskusji w oparciu o przygotowa</w:t>
            </w:r>
            <w:r>
              <w:rPr>
                <w:rFonts w:ascii="Lexend" w:eastAsia="Lexend" w:hAnsi="Lexend" w:cs="Lexend"/>
              </w:rPr>
              <w:t>ne przez nas materiały: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shd w:val="clear" w:color="auto" w:fill="EA9999"/>
              </w:rPr>
              <w:t>[OPCJONALNIE]:</w:t>
            </w:r>
            <w:r>
              <w:rPr>
                <w:rFonts w:ascii="Lexend" w:eastAsia="Lexend" w:hAnsi="Lexend" w:cs="Lexend"/>
              </w:rPr>
              <w:t xml:space="preserve"> (30 min) wykorzystaj tablicę typu flipchart lub karteczki post-</w:t>
            </w:r>
            <w:proofErr w:type="spellStart"/>
            <w:r>
              <w:rPr>
                <w:rFonts w:ascii="Lexend" w:eastAsia="Lexend" w:hAnsi="Lexend" w:cs="Lexend"/>
              </w:rPr>
              <w:t>it</w:t>
            </w:r>
            <w:proofErr w:type="spellEnd"/>
            <w:r>
              <w:rPr>
                <w:rFonts w:ascii="Lexend" w:eastAsia="Lexend" w:hAnsi="Lexend" w:cs="Lexend"/>
              </w:rPr>
              <w:t xml:space="preserve"> do przeprowadzenia burzy mózgów dotyczącej rozwiązań, które uczestnicy/</w:t>
            </w:r>
            <w:proofErr w:type="spellStart"/>
            <w:r>
              <w:rPr>
                <w:rFonts w:ascii="Lexend" w:eastAsia="Lexend" w:hAnsi="Lexend" w:cs="Lexend"/>
              </w:rPr>
              <w:t>czki</w:t>
            </w:r>
            <w:proofErr w:type="spellEnd"/>
            <w:r>
              <w:rPr>
                <w:rFonts w:ascii="Lexend" w:eastAsia="Lexend" w:hAnsi="Lexend" w:cs="Lexend"/>
              </w:rPr>
              <w:t xml:space="preserve"> proponują - zarówno w perspektywie indywidualnej, jak w kontekście  samorzą</w:t>
            </w:r>
            <w:r>
              <w:rPr>
                <w:rFonts w:ascii="Lexend" w:eastAsia="Lexend" w:hAnsi="Lexend" w:cs="Lexend"/>
              </w:rPr>
              <w:t xml:space="preserve">du, kraju czy UE. Rozdaj każdej osobie po kilka </w:t>
            </w:r>
            <w:r>
              <w:rPr>
                <w:rFonts w:ascii="Lexend" w:eastAsia="Lexend" w:hAnsi="Lexend" w:cs="Lexend"/>
              </w:rPr>
              <w:lastRenderedPageBreak/>
              <w:t>karteczek lub poproś o zastanowienie i notuj pomysły samodzielnie. Zbierz pomysły w jednym miejscu (na kartce lub ścianie) i daj możliwość zebranym na przedyskutowanie tych rozwiązań. Możecie pracować w grupa</w:t>
            </w:r>
            <w:r>
              <w:rPr>
                <w:rFonts w:ascii="Lexend" w:eastAsia="Lexend" w:hAnsi="Lexend" w:cs="Lexend"/>
              </w:rPr>
              <w:t>ch lub prowadzić dyskusję na forum.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Lexend" w:eastAsia="Lexend" w:hAnsi="Lexend" w:cs="Lexend"/>
              </w:rPr>
              <w:t>(35-90 min) Podziel osoby uczestniczące na cztery zespoły (lub wielokrotność czterech, jeśli osób na sali jest więcej), rozdaj każdej grupie po jednej z czterech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 plansz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ROZWIĄZAŃ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i coś do pisania. Każda grupa dostaje z</w:t>
            </w:r>
            <w:r>
              <w:rPr>
                <w:rFonts w:ascii="Lexend" w:eastAsia="Lexend" w:hAnsi="Lexend" w:cs="Lexend"/>
              </w:rPr>
              <w:t>adanie zajęcia się jednym z tematów: rozwiązania indywidualne, w samorządzie, krajowe, na poziomie UE. Przydziel liderów/ki, które będą spisywać refleksje, uwagi i propozycje dodatkowych rozwiązań. W zależności od dostępnego czasu, daj możliwość przenoszen</w:t>
            </w:r>
            <w:r>
              <w:rPr>
                <w:rFonts w:ascii="Lexend" w:eastAsia="Lexend" w:hAnsi="Lexend" w:cs="Lexend"/>
              </w:rPr>
              <w:t xml:space="preserve">ia się do innych stolików lub poproś o wybranie jednego. Na koniec możesz poświęcić 5-10 </w:t>
            </w:r>
            <w:bookmarkStart w:id="4" w:name="_GoBack"/>
            <w:bookmarkEnd w:id="4"/>
            <w:r>
              <w:rPr>
                <w:rFonts w:ascii="Lexend" w:eastAsia="Lexend" w:hAnsi="Lexend" w:cs="Lexend"/>
              </w:rPr>
              <w:t>minut na podsumowanie tych dyskusji na forum.</w:t>
            </w:r>
          </w:p>
          <w:p w:rsidR="00B9392D" w:rsidRDefault="007D7F0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(5 min) Zachęć osoby uczestniczące do wybrania rozwiązań priorytetowych, które należałoby wdrażać i rozpowszechniać na ka</w:t>
            </w:r>
            <w:r>
              <w:rPr>
                <w:rFonts w:ascii="Lexend" w:eastAsia="Lexend" w:hAnsi="Lexend" w:cs="Lexend"/>
              </w:rPr>
              <w:t>żdym z poziomów (indywidualnym, samorządowym, regionalnym oraz krajowym i unijnym). W tym celu poproś o podejście do plansz, nad którymi przed chwilą pracowały i o oddanie głosu przy trzech priorytetowych ich zdaniem rozwiązaniach.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Przykładowe pytania do </w:t>
            </w:r>
            <w:r>
              <w:rPr>
                <w:rFonts w:ascii="Lexend" w:eastAsia="Lexend" w:hAnsi="Lexend" w:cs="Lexend"/>
                <w:b/>
              </w:rPr>
              <w:t>zadania w tej części: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Które rozwiązania Państwo sami stosują?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Które rozwiązania są Państwa zdaniem kluczowe, aby niwelować problem ubóstwa energetycznego w Polsce?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Które z rozwiązań na poziomie indywidualnym, samorządowym, regionalnym, krajowym i unijnym s</w:t>
            </w:r>
            <w:r>
              <w:rPr>
                <w:rFonts w:ascii="Lexend" w:eastAsia="Lexend" w:hAnsi="Lexend" w:cs="Lexend"/>
              </w:rPr>
              <w:t xml:space="preserve">ą Państwa zdaniem najbardziej efektywne dla zmniejszenia problemu ubóstwa energetycznego?  </w:t>
            </w:r>
          </w:p>
          <w:p w:rsidR="00B9392D" w:rsidRDefault="007D7F0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Co należałoby zrobić w pierwszej kolejności, a co w drugiej, trzeciej…?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W tym zadaniu wykorzystasz wydrukowan</w:t>
            </w:r>
            <w:r>
              <w:rPr>
                <w:rFonts w:ascii="Lexend" w:eastAsia="Lexend" w:hAnsi="Lexend" w:cs="Lexend"/>
                <w:highlight w:val="white"/>
              </w:rPr>
              <w:t xml:space="preserve">e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plansze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ROZWIĄZANIA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(są one dostępne na stronie pro</w:t>
            </w:r>
            <w:r>
              <w:rPr>
                <w:rFonts w:ascii="Lexend" w:eastAsia="Lexend" w:hAnsi="Lexend" w:cs="Lexend"/>
              </w:rPr>
              <w:t xml:space="preserve">jektu).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hd w:val="clear" w:color="auto" w:fill="EA9999"/>
              </w:rPr>
            </w:pPr>
            <w:r>
              <w:rPr>
                <w:rFonts w:ascii="Lexend" w:eastAsia="Lexend" w:hAnsi="Lexend" w:cs="Lexend"/>
              </w:rPr>
              <w:t xml:space="preserve">Jeśli masz czas i możliwości, możesz rozpocząć tę część od włączenia grupy do proponowania własnych rozwiązań (fragment zaznaczony jako </w:t>
            </w:r>
            <w:r>
              <w:rPr>
                <w:rFonts w:ascii="Lexend" w:eastAsia="Lexend" w:hAnsi="Lexend" w:cs="Lexend"/>
                <w:shd w:val="clear" w:color="auto" w:fill="EA9999"/>
              </w:rPr>
              <w:t xml:space="preserve">[OPCJONALNIE] </w:t>
            </w:r>
            <w:r>
              <w:rPr>
                <w:rFonts w:ascii="Lexend" w:eastAsia="Lexend" w:hAnsi="Lexend" w:cs="Lexend"/>
              </w:rPr>
              <w:t xml:space="preserve">- jest to dodatkowa, nieobowiązkowa część, ale mogąca </w:t>
            </w:r>
            <w:r>
              <w:rPr>
                <w:rFonts w:ascii="Lexend" w:eastAsia="Lexend" w:hAnsi="Lexend" w:cs="Lexend"/>
              </w:rPr>
              <w:lastRenderedPageBreak/>
              <w:t>przynieść ciekawe wnioski.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hd w:val="clear" w:color="auto" w:fill="EA9999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  <w:color w:val="FF0000"/>
              </w:rPr>
              <w:t>Pamiętaj</w:t>
            </w:r>
            <w:r>
              <w:rPr>
                <w:rFonts w:ascii="Lexend" w:eastAsia="Lexend" w:hAnsi="Lexend" w:cs="Lexend"/>
                <w:b/>
              </w:rPr>
              <w:t xml:space="preserve"> </w:t>
            </w:r>
            <w:r>
              <w:rPr>
                <w:rFonts w:ascii="Lexend" w:eastAsia="Lexend" w:hAnsi="Lexend" w:cs="Lexend"/>
              </w:rPr>
              <w:t>-</w:t>
            </w:r>
            <w:r>
              <w:rPr>
                <w:rFonts w:ascii="Lexend" w:eastAsia="Lexend" w:hAnsi="Lexend" w:cs="Lexend"/>
              </w:rPr>
              <w:t xml:space="preserve"> prowadząc dyskusję skup się przede wszystkim na szukaniu rozwiązań dla osób w kryzysie ubóstwa energetycznego i nakierowuj na tę grupę osoby uczestniczące. Dość naturalnie rozmowy potrafią schodzić na szerszą grupę problemów, z którymi borykają się wszysc</w:t>
            </w:r>
            <w:r>
              <w:rPr>
                <w:rFonts w:ascii="Lexend" w:eastAsia="Lexend" w:hAnsi="Lexend" w:cs="Lexend"/>
              </w:rPr>
              <w:t>y obywatele: wzrastające koszty energii, cen paliw itd. Wracaj więc cały czas do pytań o to, które z rozwiązań adresowane są faktycznie do grupy osób najbardziej potrzebujących wsparcia (zdefiniowanej wcześniej podczas spotkania).</w:t>
            </w: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lastRenderedPageBreak/>
              <w:t>Werdykt po naradzie:</w:t>
            </w:r>
            <w:r>
              <w:rPr>
                <w:rFonts w:ascii="Lexend" w:eastAsia="Lexend" w:hAnsi="Lexend" w:cs="Lexend"/>
              </w:rPr>
              <w:t xml:space="preserve"> Ta </w:t>
            </w:r>
            <w:r>
              <w:rPr>
                <w:rFonts w:ascii="Lexend" w:eastAsia="Lexend" w:hAnsi="Lexend" w:cs="Lexend"/>
              </w:rPr>
              <w:t>część służy zebraniu opinii wszystkich osób biorących udział w procesie, żeby określić preferencje obywateli/</w:t>
            </w:r>
            <w:proofErr w:type="spellStart"/>
            <w:r>
              <w:rPr>
                <w:rFonts w:ascii="Lexend" w:eastAsia="Lexend" w:hAnsi="Lexend" w:cs="Lexend"/>
              </w:rPr>
              <w:t>ek</w:t>
            </w:r>
            <w:proofErr w:type="spellEnd"/>
            <w:r>
              <w:rPr>
                <w:rFonts w:ascii="Lexend" w:eastAsia="Lexend" w:hAnsi="Lexend" w:cs="Lexend"/>
              </w:rPr>
              <w:t xml:space="preserve"> dotyczące kierunku rozwoju energetycznego Polski i rozwiązań, które według uczestników/czek najlepiej odpowiadają na problem ubóstwa energetyczn</w:t>
            </w:r>
            <w:r>
              <w:rPr>
                <w:rFonts w:ascii="Lexend" w:eastAsia="Lexend" w:hAnsi="Lexend" w:cs="Lexend"/>
              </w:rPr>
              <w:t>ego. Dzięki ankiecie, którą wypełnią wszystkie osoby biorące udział w naradach w Polsce, będziemy w stanie określić preferowane przez uczestników narad lokalnych kierunki rozwoju Polski w tym temacie i zbadać ich podejście do proponowanych rozwiązań.</w:t>
            </w:r>
          </w:p>
        </w:tc>
      </w:tr>
      <w:tr w:rsidR="00B9392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10 m</w:t>
            </w:r>
            <w:r>
              <w:rPr>
                <w:rFonts w:ascii="Lexend" w:eastAsia="Lexend" w:hAnsi="Lexend" w:cs="Lexend"/>
              </w:rPr>
              <w:t>inut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Werdykt po naradzie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Zapowiedz, że ta część stanowi indywidualne podsumowanie całego spotkania. Osoby uczestniczące mogą zapisać swoje priorytety związane z rozwiązaniami problemu ubóstwa energetycznego, a także ocenić samo spotkanie. Formularz zawiera</w:t>
            </w:r>
            <w:r>
              <w:rPr>
                <w:rFonts w:ascii="Lexend" w:eastAsia="Lexend" w:hAnsi="Lexend" w:cs="Lexend"/>
              </w:rPr>
              <w:t xml:space="preserve"> też część z danymi społeczno-demograficznymi. Podkreśl, że to jest czas na osobisty werdykt osób uczestniczących i że będzie on stanowił wkład każdej z osób w ogólnopolski panel obywatelski o kosztach energii.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Uprzedź, że formularz jest dość rozbudowany, ale jest czas na jego spokojne przeczytanie i wypełnienie.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Rozdaj wydrukowane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ankiety</w:t>
            </w:r>
            <w:r>
              <w:rPr>
                <w:rFonts w:ascii="Lexend" w:eastAsia="Lexend" w:hAnsi="Lexend" w:cs="Lexend"/>
              </w:rPr>
              <w:t xml:space="preserve">.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W tym zadaniu wykorzystasz wydrukowa</w:t>
            </w:r>
            <w:r>
              <w:rPr>
                <w:rFonts w:ascii="Lexend" w:eastAsia="Lexend" w:hAnsi="Lexend" w:cs="Lexend"/>
                <w:highlight w:val="white"/>
              </w:rPr>
              <w:t xml:space="preserve">ne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 xml:space="preserve">ankiety 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„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Werdykt po naradzie obywatelskiej</w:t>
            </w:r>
            <w:r w:rsidR="00B0385A">
              <w:rPr>
                <w:rFonts w:ascii="Lexend" w:eastAsia="Lexend" w:hAnsi="Lexend" w:cs="Lexend"/>
                <w:b/>
                <w:shd w:val="clear" w:color="auto" w:fill="BCD6E8"/>
              </w:rPr>
              <w:t>”</w:t>
            </w:r>
            <w:r>
              <w:rPr>
                <w:rFonts w:ascii="Lexend" w:eastAsia="Lexend" w:hAnsi="Lexend" w:cs="Lexend"/>
              </w:rPr>
              <w:t xml:space="preserve"> (jest ona dostępna na stronie projektu</w:t>
            </w:r>
            <w:r>
              <w:rPr>
                <w:rFonts w:ascii="Lexend" w:eastAsia="Lexend" w:hAnsi="Lexend" w:cs="Lexend"/>
              </w:rPr>
              <w:t>).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</w:tc>
      </w:tr>
      <w:tr w:rsidR="00B9392D">
        <w:trPr>
          <w:trHeight w:val="420"/>
        </w:trPr>
        <w:tc>
          <w:tcPr>
            <w:tcW w:w="153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  <w:b/>
              </w:rPr>
              <w:t xml:space="preserve">Podsumowanie: </w:t>
            </w:r>
            <w:r>
              <w:rPr>
                <w:rFonts w:ascii="Lexend" w:eastAsia="Lexend" w:hAnsi="Lexend" w:cs="Lexend"/>
              </w:rPr>
              <w:t xml:space="preserve">Ta część zamyka spotkanie i z jednej strony ma na celu podsumowanie tego, co udało Wam się wypracować podczas tego dnia, a z drugiej dostarcza zebranym informacji o tym, jakie są dalsze kroki w procesie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Narady obywatelskiej o kosztach e</w:t>
            </w:r>
            <w:r>
              <w:rPr>
                <w:rFonts w:ascii="Lexend" w:eastAsia="Lexend" w:hAnsi="Lexend" w:cs="Lexend"/>
              </w:rPr>
              <w:t>nergii</w:t>
            </w:r>
            <w:r w:rsidR="00B0385A">
              <w:rPr>
                <w:rFonts w:ascii="Lexend" w:eastAsia="Lexend" w:hAnsi="Lexend" w:cs="Lexend"/>
              </w:rPr>
              <w:t>”</w:t>
            </w:r>
            <w:r>
              <w:rPr>
                <w:rFonts w:ascii="Lexend" w:eastAsia="Lexend" w:hAnsi="Lexend" w:cs="Lexend"/>
              </w:rPr>
              <w:t xml:space="preserve"> i gdzie można przeczytać o nich więcej. Ostatni slajd, który możecie uzupełnić sami, ma na celu dostarczenie zebranym informacji dotyczących ich najbliższego środowiska: tego, kto zajmuje się tematem ubóstwa energetycznego w ich okolicy i do kogo m</w:t>
            </w:r>
            <w:r>
              <w:rPr>
                <w:rFonts w:ascii="Lexend" w:eastAsia="Lexend" w:hAnsi="Lexend" w:cs="Lexend"/>
              </w:rPr>
              <w:t>ogą się zwrócić po informacje/pomoc, jeśli zajdzie taka potrzeba.</w:t>
            </w:r>
          </w:p>
        </w:tc>
      </w:tr>
      <w:tr w:rsidR="00B9392D">
        <w:trPr>
          <w:trHeight w:val="56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lastRenderedPageBreak/>
              <w:t>10 minut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 xml:space="preserve">Podsumowanie 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Na zakończenie spotkania podsumuj, co udało Wam się wypracować w ciągu tych kilku godzin i podziękuj osobom uczestniczącym (i wypowiadającym się ekspert(k)om) za każdy głos i stanowisko. Wykorzystaj do tego przygotowaną przez nas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prezentację</w:t>
            </w:r>
            <w:r>
              <w:rPr>
                <w:rFonts w:ascii="Lexend" w:eastAsia="Lexend" w:hAnsi="Lexend" w:cs="Lexend"/>
              </w:rPr>
              <w:t>. Z niej uczest</w:t>
            </w:r>
            <w:r>
              <w:rPr>
                <w:rFonts w:ascii="Lexend" w:eastAsia="Lexend" w:hAnsi="Lexend" w:cs="Lexend"/>
              </w:rPr>
              <w:t xml:space="preserve">nicy i uczestniczki dowiedzą się, gdzie mogą szukać informacji o całym procesie </w:t>
            </w:r>
            <w:r w:rsidR="00B0385A">
              <w:rPr>
                <w:rFonts w:ascii="Lexend" w:eastAsia="Lexend" w:hAnsi="Lexend" w:cs="Lexend"/>
              </w:rPr>
              <w:t>„</w:t>
            </w:r>
            <w:r>
              <w:rPr>
                <w:rFonts w:ascii="Lexend" w:eastAsia="Lexend" w:hAnsi="Lexend" w:cs="Lexend"/>
              </w:rPr>
              <w:t>Narady obywatelskiej o kosztach energii</w:t>
            </w:r>
            <w:r w:rsidR="00B0385A">
              <w:rPr>
                <w:rFonts w:ascii="Lexend" w:eastAsia="Lexend" w:hAnsi="Lexend" w:cs="Lexend"/>
              </w:rPr>
              <w:t>”</w:t>
            </w:r>
            <w:r>
              <w:rPr>
                <w:rFonts w:ascii="Lexend" w:eastAsia="Lexend" w:hAnsi="Lexend" w:cs="Lexend"/>
              </w:rPr>
              <w:t xml:space="preserve"> i zobaczą, jakie są zaplanowane dalsze kroki.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 xml:space="preserve">Ostatni slajd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</w:t>
            </w:r>
            <w:r>
              <w:rPr>
                <w:rFonts w:ascii="Lexend" w:eastAsia="Lexend" w:hAnsi="Lexend" w:cs="Lexend"/>
              </w:rPr>
              <w:t>zostawiamy pusty - uzupełnij go informacjami dotyczącymi Was</w:t>
            </w:r>
            <w:r>
              <w:rPr>
                <w:rFonts w:ascii="Lexend" w:eastAsia="Lexend" w:hAnsi="Lexend" w:cs="Lexend"/>
              </w:rPr>
              <w:t xml:space="preserve">zej okolicy/samorządu tak, żeby zebrane osoby wiedziały, gdzie mogą szukać informacji czy wsparcia w temacie ubóstwa energetycznego w swoim regionie. Jeśli jest jakieś lokalne miejsce/instytucja/organizacja, do której mogą się zgłosić w razie potrzeby czy </w:t>
            </w:r>
            <w:r>
              <w:rPr>
                <w:rFonts w:ascii="Lexend" w:eastAsia="Lexend" w:hAnsi="Lexend" w:cs="Lexend"/>
              </w:rPr>
              <w:t xml:space="preserve">trudnej sytuacji, podaj namiary na to miejsce.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Upewnij się, że wszyscy uczestnicy uzupełnili i oddali ankietę podsumowującą.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Powiedz, gdzie znajdzie się podsumowanie spotkania.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Pożegnaj osoby uczestniczące i zamknij oficjalną część spotkania.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Ostatni s</w:t>
            </w:r>
            <w:r>
              <w:rPr>
                <w:rFonts w:ascii="Lexend" w:eastAsia="Lexend" w:hAnsi="Lexend" w:cs="Lexend"/>
              </w:rPr>
              <w:t xml:space="preserve">lajd </w:t>
            </w:r>
            <w:r>
              <w:rPr>
                <w:rFonts w:ascii="Lexend" w:eastAsia="Lexend" w:hAnsi="Lexend" w:cs="Lexend"/>
                <w:b/>
                <w:shd w:val="clear" w:color="auto" w:fill="BCD6E8"/>
              </w:rPr>
              <w:t>prezentacji</w:t>
            </w:r>
            <w:r>
              <w:rPr>
                <w:rFonts w:ascii="Lexend" w:eastAsia="Lexend" w:hAnsi="Lexend" w:cs="Lexend"/>
                <w:highlight w:val="white"/>
              </w:rPr>
              <w:t xml:space="preserve"> b</w:t>
            </w:r>
            <w:r>
              <w:rPr>
                <w:rFonts w:ascii="Lexend" w:eastAsia="Lexend" w:hAnsi="Lexend" w:cs="Lexend"/>
              </w:rPr>
              <w:t xml:space="preserve">ędzie pusty - </w:t>
            </w:r>
            <w:r>
              <w:rPr>
                <w:rFonts w:ascii="Lexend" w:eastAsia="Lexend" w:hAnsi="Lexend" w:cs="Lexend"/>
                <w:b/>
              </w:rPr>
              <w:t>uzupełnij go przed spotkaniem</w:t>
            </w:r>
            <w:r>
              <w:rPr>
                <w:rFonts w:ascii="Lexend" w:eastAsia="Lexend" w:hAnsi="Lexend" w:cs="Lexend"/>
              </w:rPr>
              <w:t xml:space="preserve"> informacjami i kontaktami do organizacji czy instytucji z Waszego regionu, które zajmują się tematem ubóstwa energetycznego i/lub mogą służyć wsparciem dla osób w trudnej sytuacji. </w:t>
            </w:r>
          </w:p>
          <w:p w:rsidR="00B9392D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</w:p>
          <w:p w:rsidR="00B9392D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Pamiętaj, b</w:t>
            </w:r>
            <w:r>
              <w:rPr>
                <w:rFonts w:ascii="Lexend" w:eastAsia="Lexend" w:hAnsi="Lexend" w:cs="Lexend"/>
              </w:rPr>
              <w:t>y wcześniej przygotować informację gdzie umieszczone zostanie podsumowanie spotkania (np. strona www gminy lub jej media społecznościowe).</w:t>
            </w:r>
          </w:p>
        </w:tc>
      </w:tr>
    </w:tbl>
    <w:p w:rsidR="00B9392D" w:rsidRDefault="00B9392D">
      <w:pPr>
        <w:rPr>
          <w:rFonts w:ascii="Lexend" w:eastAsia="Lexend" w:hAnsi="Lexend" w:cs="Lexend"/>
        </w:rPr>
      </w:pPr>
    </w:p>
    <w:sectPr w:rsidR="00B9392D">
      <w:pgSz w:w="16834" w:h="11909" w:orient="landscape"/>
      <w:pgMar w:top="992" w:right="1440" w:bottom="99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03" w:rsidRDefault="007D7F03">
      <w:pPr>
        <w:spacing w:line="240" w:lineRule="auto"/>
      </w:pPr>
      <w:r>
        <w:separator/>
      </w:r>
    </w:p>
  </w:endnote>
  <w:endnote w:type="continuationSeparator" w:id="0">
    <w:p w:rsidR="007D7F03" w:rsidRDefault="007D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03" w:rsidRDefault="007D7F03">
      <w:pPr>
        <w:spacing w:line="240" w:lineRule="auto"/>
      </w:pPr>
      <w:r>
        <w:separator/>
      </w:r>
    </w:p>
  </w:footnote>
  <w:footnote w:type="continuationSeparator" w:id="0">
    <w:p w:rsidR="007D7F03" w:rsidRDefault="007D7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F5"/>
    <w:multiLevelType w:val="multilevel"/>
    <w:tmpl w:val="32E6F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A194F"/>
    <w:multiLevelType w:val="multilevel"/>
    <w:tmpl w:val="359A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C3B3E"/>
    <w:multiLevelType w:val="multilevel"/>
    <w:tmpl w:val="FE74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B1545"/>
    <w:multiLevelType w:val="multilevel"/>
    <w:tmpl w:val="7BD8A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D4936"/>
    <w:multiLevelType w:val="multilevel"/>
    <w:tmpl w:val="D5A80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82830"/>
    <w:multiLevelType w:val="multilevel"/>
    <w:tmpl w:val="F2DE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67FF7"/>
    <w:multiLevelType w:val="multilevel"/>
    <w:tmpl w:val="020E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38708A"/>
    <w:multiLevelType w:val="multilevel"/>
    <w:tmpl w:val="49F47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0B4E2D"/>
    <w:multiLevelType w:val="multilevel"/>
    <w:tmpl w:val="90860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AF3A8D"/>
    <w:multiLevelType w:val="multilevel"/>
    <w:tmpl w:val="C92E9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3107C"/>
    <w:multiLevelType w:val="multilevel"/>
    <w:tmpl w:val="39EC9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B2667"/>
    <w:multiLevelType w:val="multilevel"/>
    <w:tmpl w:val="E20CA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76B8B"/>
    <w:multiLevelType w:val="multilevel"/>
    <w:tmpl w:val="01149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505F3"/>
    <w:multiLevelType w:val="multilevel"/>
    <w:tmpl w:val="E2100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03EB4"/>
    <w:multiLevelType w:val="multilevel"/>
    <w:tmpl w:val="925A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B50DF"/>
    <w:multiLevelType w:val="multilevel"/>
    <w:tmpl w:val="6C5C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FA57FA"/>
    <w:multiLevelType w:val="multilevel"/>
    <w:tmpl w:val="D57E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D"/>
    <w:rsid w:val="007D7F03"/>
    <w:rsid w:val="00827B0C"/>
    <w:rsid w:val="00853021"/>
    <w:rsid w:val="00B0385A"/>
    <w:rsid w:val="00B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253"/>
  <w15:docId w15:val="{047EC878-5572-49C3-818C-8B6C9C0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827B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daoenergii@stoczni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6812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MarysiaJ</cp:lastModifiedBy>
  <cp:revision>4</cp:revision>
  <dcterms:created xsi:type="dcterms:W3CDTF">2022-04-01T14:22:00Z</dcterms:created>
  <dcterms:modified xsi:type="dcterms:W3CDTF">2022-04-01T14:29:00Z</dcterms:modified>
</cp:coreProperties>
</file>